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F17D3" w14:textId="5BE983DB" w:rsidR="00080C04" w:rsidRPr="00881E5A" w:rsidRDefault="00080C04" w:rsidP="00080C04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  <w:lang w:val="sv-SE"/>
        </w:rPr>
      </w:pPr>
      <w:r w:rsidRPr="00881E5A">
        <w:rPr>
          <w:rFonts w:cs="Arial"/>
          <w:b/>
          <w:sz w:val="28"/>
          <w:szCs w:val="28"/>
          <w:lang w:val="sv-SE"/>
        </w:rPr>
        <w:t>3GPP TSG RAN Meeting #110</w:t>
      </w:r>
      <w:r w:rsidRPr="00881E5A">
        <w:rPr>
          <w:rFonts w:cs="Arial"/>
          <w:b/>
          <w:sz w:val="28"/>
          <w:szCs w:val="28"/>
          <w:lang w:val="sv-SE"/>
        </w:rPr>
        <w:tab/>
      </w:r>
      <w:r w:rsidRPr="00881E5A">
        <w:rPr>
          <w:rFonts w:eastAsia="MS Mincho" w:cs="Arial"/>
          <w:b/>
          <w:sz w:val="28"/>
          <w:szCs w:val="28"/>
          <w:lang w:val="sv-SE"/>
        </w:rPr>
        <w:tab/>
      </w:r>
      <w:r w:rsidRPr="00881E5A">
        <w:rPr>
          <w:rFonts w:eastAsia="MS Mincho" w:cs="Arial" w:hint="eastAsia"/>
          <w:b/>
          <w:sz w:val="28"/>
          <w:szCs w:val="28"/>
          <w:lang w:val="sv-SE"/>
        </w:rPr>
        <w:tab/>
      </w:r>
      <w:r w:rsidRPr="00881E5A">
        <w:rPr>
          <w:rFonts w:eastAsia="MS Mincho" w:cs="Arial"/>
          <w:b/>
          <w:sz w:val="28"/>
          <w:szCs w:val="28"/>
          <w:lang w:val="sv-SE"/>
        </w:rPr>
        <w:tab/>
      </w:r>
      <w:r w:rsidRPr="00881E5A">
        <w:rPr>
          <w:rFonts w:eastAsia="MS Mincho" w:cs="Arial" w:hint="eastAsia"/>
          <w:b/>
          <w:sz w:val="28"/>
          <w:szCs w:val="28"/>
          <w:lang w:val="sv-SE"/>
        </w:rPr>
        <w:tab/>
      </w:r>
      <w:r w:rsidR="00DB41BF" w:rsidRPr="00DB41BF">
        <w:rPr>
          <w:rFonts w:cs="Arial"/>
          <w:b/>
          <w:sz w:val="28"/>
          <w:szCs w:val="28"/>
          <w:lang w:val="sv-SE"/>
        </w:rPr>
        <w:t>RP-</w:t>
      </w:r>
      <w:proofErr w:type="gramStart"/>
      <w:r w:rsidR="00DB41BF" w:rsidRPr="00DB41BF">
        <w:rPr>
          <w:rFonts w:cs="Arial"/>
          <w:b/>
          <w:sz w:val="28"/>
          <w:szCs w:val="28"/>
          <w:lang w:val="sv-SE"/>
        </w:rPr>
        <w:t>253093</w:t>
      </w:r>
      <w:proofErr w:type="gramEnd"/>
    </w:p>
    <w:p w14:paraId="41ED9A00" w14:textId="41720552" w:rsidR="006F0FFF" w:rsidRPr="00881E5A" w:rsidRDefault="00080C04" w:rsidP="00080C04">
      <w:pPr>
        <w:pStyle w:val="3GPPheader"/>
        <w:rPr>
          <w:rFonts w:cs="Arial"/>
          <w:sz w:val="28"/>
          <w:szCs w:val="28"/>
          <w:lang w:val="sv-SE"/>
        </w:rPr>
      </w:pPr>
      <w:r w:rsidRPr="00881E5A">
        <w:rPr>
          <w:rFonts w:cs="Arial"/>
          <w:sz w:val="28"/>
          <w:szCs w:val="28"/>
          <w:lang w:val="sv-SE"/>
        </w:rPr>
        <w:t xml:space="preserve">Baltimore, USA, </w:t>
      </w:r>
      <w:proofErr w:type="gramStart"/>
      <w:r w:rsidRPr="00881E5A">
        <w:rPr>
          <w:rFonts w:cs="Arial"/>
          <w:sz w:val="28"/>
          <w:szCs w:val="28"/>
          <w:lang w:val="sv-SE"/>
        </w:rPr>
        <w:t>Dec</w:t>
      </w:r>
      <w:proofErr w:type="gramEnd"/>
      <w:r w:rsidRPr="00881E5A">
        <w:rPr>
          <w:rFonts w:cs="Arial"/>
          <w:sz w:val="28"/>
          <w:szCs w:val="28"/>
          <w:lang w:val="sv-SE"/>
        </w:rPr>
        <w:t xml:space="preserve"> </w:t>
      </w:r>
      <w:proofErr w:type="gramStart"/>
      <w:r w:rsidRPr="00881E5A">
        <w:rPr>
          <w:rFonts w:cs="Arial"/>
          <w:sz w:val="28"/>
          <w:szCs w:val="28"/>
          <w:lang w:val="sv-SE"/>
        </w:rPr>
        <w:t>8-11</w:t>
      </w:r>
      <w:proofErr w:type="gramEnd"/>
      <w:r w:rsidRPr="00881E5A">
        <w:rPr>
          <w:rFonts w:cs="Arial"/>
          <w:sz w:val="28"/>
          <w:szCs w:val="28"/>
          <w:lang w:val="sv-SE"/>
        </w:rPr>
        <w:t>, 2025</w:t>
      </w:r>
    </w:p>
    <w:p w14:paraId="460AF46E" w14:textId="77777777" w:rsidR="00080C04" w:rsidRPr="00881E5A" w:rsidRDefault="00080C04" w:rsidP="00080C04">
      <w:pPr>
        <w:pStyle w:val="3GPPheader"/>
        <w:rPr>
          <w:lang w:val="sv-SE"/>
        </w:rPr>
      </w:pPr>
    </w:p>
    <w:p w14:paraId="5339C326" w14:textId="252E804A" w:rsidR="006F0FFF" w:rsidRPr="00881E5A" w:rsidRDefault="006F0FFF" w:rsidP="006F0FFF">
      <w:pPr>
        <w:pStyle w:val="3GPPheader"/>
        <w:rPr>
          <w:lang w:val="sv-SE"/>
        </w:rPr>
      </w:pPr>
      <w:r w:rsidRPr="00881E5A">
        <w:rPr>
          <w:lang w:val="sv-SE"/>
        </w:rPr>
        <w:t>Agenda Item:</w:t>
      </w:r>
      <w:r w:rsidRPr="00881E5A">
        <w:rPr>
          <w:lang w:val="sv-SE"/>
        </w:rPr>
        <w:tab/>
      </w:r>
      <w:r w:rsidR="00A94976" w:rsidRPr="004F6B44">
        <w:rPr>
          <w:lang w:val="sv-SE"/>
        </w:rPr>
        <w:t>8.2.1.4</w:t>
      </w:r>
    </w:p>
    <w:p w14:paraId="5AF9223F" w14:textId="3FA2AC9B" w:rsidR="004208B6" w:rsidRPr="00DB41BF" w:rsidRDefault="006F0FFF" w:rsidP="004208B6">
      <w:pPr>
        <w:pStyle w:val="3GPPheader"/>
        <w:ind w:left="1700" w:hanging="1700"/>
        <w:rPr>
          <w:lang w:val="de-DE"/>
        </w:rPr>
      </w:pPr>
      <w:r w:rsidRPr="00DB41BF">
        <w:rPr>
          <w:lang w:val="de-DE"/>
        </w:rPr>
        <w:t>Source:</w:t>
      </w:r>
      <w:r w:rsidRPr="00DB41BF">
        <w:rPr>
          <w:lang w:val="de-DE"/>
        </w:rPr>
        <w:tab/>
      </w:r>
      <w:r w:rsidR="00C72CD8" w:rsidRPr="00DB41BF">
        <w:rPr>
          <w:lang w:val="de-DE"/>
        </w:rPr>
        <w:t>Ericsson</w:t>
      </w:r>
      <w:r w:rsidR="004873D8" w:rsidRPr="00DB41BF">
        <w:rPr>
          <w:lang w:val="de-DE"/>
        </w:rPr>
        <w:t xml:space="preserve">, </w:t>
      </w:r>
      <w:r w:rsidR="002B6AEC">
        <w:rPr>
          <w:lang w:val="de-DE"/>
        </w:rPr>
        <w:t xml:space="preserve">Airbus, </w:t>
      </w:r>
      <w:r w:rsidR="00540FAE">
        <w:rPr>
          <w:lang w:val="de-DE"/>
        </w:rPr>
        <w:t xml:space="preserve">AT&amp;T, </w:t>
      </w:r>
      <w:r w:rsidR="009153E5" w:rsidRPr="002B6AEC">
        <w:rPr>
          <w:lang w:val="sv-SE"/>
        </w:rPr>
        <w:t xml:space="preserve">BDBOS, </w:t>
      </w:r>
      <w:r w:rsidR="00E50FDB" w:rsidRPr="002B6AEC">
        <w:rPr>
          <w:lang w:val="sv-SE"/>
        </w:rPr>
        <w:t xml:space="preserve">BMW, </w:t>
      </w:r>
      <w:r w:rsidR="004A377E" w:rsidRPr="00DB41BF">
        <w:rPr>
          <w:lang w:val="de-DE"/>
        </w:rPr>
        <w:t>Deutsch</w:t>
      </w:r>
      <w:r w:rsidR="004A377E">
        <w:rPr>
          <w:lang w:val="de-DE"/>
        </w:rPr>
        <w:t>e Telekom</w:t>
      </w:r>
      <w:r w:rsidR="004A377E">
        <w:rPr>
          <w:lang w:val="de-DE"/>
        </w:rPr>
        <w:t>,</w:t>
      </w:r>
      <w:r w:rsidR="004A377E" w:rsidRPr="00DB41BF">
        <w:rPr>
          <w:lang w:val="de-DE"/>
        </w:rPr>
        <w:t xml:space="preserve"> </w:t>
      </w:r>
      <w:proofErr w:type="spellStart"/>
      <w:r w:rsidR="004A377E" w:rsidRPr="00DB41BF">
        <w:rPr>
          <w:lang w:val="de-DE"/>
        </w:rPr>
        <w:t>FirstNet</w:t>
      </w:r>
      <w:proofErr w:type="spellEnd"/>
      <w:r w:rsidR="004A377E" w:rsidRPr="00DB41BF">
        <w:rPr>
          <w:lang w:val="de-DE"/>
        </w:rPr>
        <w:t xml:space="preserve">, </w:t>
      </w:r>
      <w:proofErr w:type="spellStart"/>
      <w:r w:rsidR="004208B6" w:rsidRPr="00DB41BF">
        <w:rPr>
          <w:lang w:val="de-DE"/>
        </w:rPr>
        <w:t>Erillisverkot</w:t>
      </w:r>
      <w:proofErr w:type="spellEnd"/>
      <w:r w:rsidR="004208B6" w:rsidRPr="00DB41BF">
        <w:rPr>
          <w:lang w:val="de-DE"/>
        </w:rPr>
        <w:t xml:space="preserve">, </w:t>
      </w:r>
      <w:r w:rsidR="00D86A87" w:rsidRPr="00D86A87">
        <w:rPr>
          <w:rFonts w:hint="eastAsia"/>
        </w:rPr>
        <w:t>KT Corp.</w:t>
      </w:r>
      <w:r w:rsidR="00D86A87">
        <w:t xml:space="preserve">, </w:t>
      </w:r>
      <w:r w:rsidR="00116DA8" w:rsidRPr="00DB41BF">
        <w:rPr>
          <w:lang w:val="de-DE"/>
        </w:rPr>
        <w:t xml:space="preserve">Motorola Solutions, </w:t>
      </w:r>
      <w:r w:rsidR="009153E5">
        <w:rPr>
          <w:lang w:val="de-DE"/>
        </w:rPr>
        <w:t xml:space="preserve">Nokia, </w:t>
      </w:r>
      <w:r w:rsidR="008A7A40" w:rsidRPr="008A7A40">
        <w:t>NTT DOCOMO</w:t>
      </w:r>
      <w:r w:rsidR="008A7A40">
        <w:t xml:space="preserve">, </w:t>
      </w:r>
      <w:proofErr w:type="spellStart"/>
      <w:r w:rsidR="00116DA8" w:rsidRPr="00DB41BF">
        <w:rPr>
          <w:lang w:val="de-DE"/>
        </w:rPr>
        <w:t>Softil</w:t>
      </w:r>
      <w:proofErr w:type="spellEnd"/>
      <w:r w:rsidR="00745E50" w:rsidRPr="00DB41BF">
        <w:rPr>
          <w:lang w:val="de-DE"/>
        </w:rPr>
        <w:t xml:space="preserve">, </w:t>
      </w:r>
      <w:proofErr w:type="spellStart"/>
      <w:r w:rsidR="005C5252" w:rsidRPr="005C5252">
        <w:rPr>
          <w:lang w:val="en-SE"/>
        </w:rPr>
        <w:t>SyncTechno</w:t>
      </w:r>
      <w:proofErr w:type="spellEnd"/>
      <w:r w:rsidR="005C5252" w:rsidRPr="005C5252">
        <w:rPr>
          <w:lang w:val="en-SE"/>
        </w:rPr>
        <w:t xml:space="preserve"> Inc</w:t>
      </w:r>
      <w:r w:rsidR="005C5252">
        <w:rPr>
          <w:lang w:val="en-SE"/>
        </w:rPr>
        <w:t xml:space="preserve">, </w:t>
      </w:r>
      <w:r w:rsidR="004A377E" w:rsidRPr="00DB41BF">
        <w:rPr>
          <w:lang w:val="de-DE"/>
        </w:rPr>
        <w:t xml:space="preserve">T-Mobile USA, </w:t>
      </w:r>
      <w:proofErr w:type="spellStart"/>
      <w:r w:rsidR="00745E50" w:rsidRPr="00DB41BF">
        <w:rPr>
          <w:lang w:val="de-DE"/>
        </w:rPr>
        <w:t>Telstra</w:t>
      </w:r>
      <w:proofErr w:type="spellEnd"/>
      <w:r w:rsidR="00B85D6D" w:rsidRPr="00DB41BF">
        <w:rPr>
          <w:lang w:val="de-DE"/>
        </w:rPr>
        <w:t xml:space="preserve"> </w:t>
      </w:r>
    </w:p>
    <w:p w14:paraId="2A34585E" w14:textId="044EB818" w:rsidR="006F0FFF" w:rsidRDefault="006F0FFF" w:rsidP="004208B6">
      <w:pPr>
        <w:pStyle w:val="3GPPheader"/>
        <w:ind w:left="1700" w:hanging="1700"/>
      </w:pPr>
      <w:r>
        <w:t>Title:</w:t>
      </w:r>
      <w:r>
        <w:tab/>
      </w:r>
      <w:r w:rsidR="00C87F41">
        <w:t xml:space="preserve">Requirements for </w:t>
      </w:r>
      <w:r w:rsidR="004873D8">
        <w:rPr>
          <w:bCs/>
        </w:rPr>
        <w:t>regulatory services</w:t>
      </w:r>
      <w:r w:rsidR="00835732">
        <w:rPr>
          <w:bCs/>
        </w:rPr>
        <w:t xml:space="preserve"> and positioning</w:t>
      </w:r>
    </w:p>
    <w:p w14:paraId="352ED748" w14:textId="474045CC" w:rsidR="00EB0B04" w:rsidRDefault="006F0FFF" w:rsidP="006F0FFF">
      <w:pPr>
        <w:pStyle w:val="3GPPheader"/>
      </w:pPr>
      <w:r>
        <w:t>Document for:</w:t>
      </w:r>
      <w:r>
        <w:tab/>
      </w:r>
      <w:r w:rsidR="00507906">
        <w:t>Approval</w:t>
      </w:r>
    </w:p>
    <w:p w14:paraId="305B3DE7" w14:textId="4003AED1" w:rsidR="006F0FFF" w:rsidRDefault="003411FF" w:rsidP="003411FF">
      <w:pPr>
        <w:pStyle w:val="Heading1"/>
      </w:pPr>
      <w:r>
        <w:t>1</w:t>
      </w:r>
      <w:r>
        <w:tab/>
      </w:r>
      <w:r w:rsidR="006F0FFF">
        <w:t>Introduction</w:t>
      </w:r>
    </w:p>
    <w:p w14:paraId="58BF7893" w14:textId="3534470C" w:rsidR="00274D1B" w:rsidRDefault="003411FF" w:rsidP="003D596B">
      <w:r>
        <w:t xml:space="preserve">In this contribution, we discuss </w:t>
      </w:r>
      <w:r w:rsidR="004873D8">
        <w:t xml:space="preserve">the requirements for supporting regulatory services and </w:t>
      </w:r>
      <w:r w:rsidR="004F6B44">
        <w:t>positioning</w:t>
      </w:r>
      <w:r w:rsidR="006F17E7">
        <w:t>.</w:t>
      </w:r>
      <w:r w:rsidR="004F6B44">
        <w:t xml:space="preserve"> </w:t>
      </w:r>
      <w:r w:rsidR="0085575B">
        <w:t xml:space="preserve">It is key to have </w:t>
      </w:r>
      <w:r w:rsidR="00E00BF0">
        <w:t>these</w:t>
      </w:r>
      <w:r w:rsidR="00920E03">
        <w:t xml:space="preserve"> </w:t>
      </w:r>
      <w:r w:rsidR="004F6B44">
        <w:t>supported in 6G</w:t>
      </w:r>
      <w:r w:rsidR="002B1426">
        <w:t xml:space="preserve"> RAN and Radio in the initial release</w:t>
      </w:r>
      <w:r w:rsidR="004F6B44">
        <w:t xml:space="preserve">. </w:t>
      </w:r>
    </w:p>
    <w:p w14:paraId="5AFAE3F6" w14:textId="269991DF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37F0D2E5" w14:textId="5266EBC1" w:rsidR="00464055" w:rsidRDefault="00464055" w:rsidP="001A754F">
      <w:pPr>
        <w:pStyle w:val="Heading2"/>
      </w:pPr>
      <w:r>
        <w:t>2.1</w:t>
      </w:r>
      <w:r>
        <w:tab/>
        <w:t>Emergency communications</w:t>
      </w:r>
    </w:p>
    <w:p w14:paraId="23B26A87" w14:textId="3196771E" w:rsidR="00464055" w:rsidRPr="00464055" w:rsidRDefault="00646290" w:rsidP="00AE2FCD">
      <w:pPr>
        <w:spacing w:before="240"/>
        <w:jc w:val="both"/>
      </w:pPr>
      <w:r>
        <w:t xml:space="preserve">Emergency communication </w:t>
      </w:r>
      <w:r w:rsidR="000E5227">
        <w:t xml:space="preserve">is a basic feature </w:t>
      </w:r>
      <w:r w:rsidR="00574124">
        <w:t xml:space="preserve">that needs to be </w:t>
      </w:r>
      <w:r w:rsidR="00E522D7">
        <w:t>part of</w:t>
      </w:r>
      <w:r w:rsidR="005B21F5">
        <w:t xml:space="preserve"> the Day-1 deployment </w:t>
      </w:r>
      <w:r w:rsidR="00774729">
        <w:t>to</w:t>
      </w:r>
      <w:r w:rsidR="005B21F5">
        <w:t xml:space="preserve"> allow standalone </w:t>
      </w:r>
      <w:r w:rsidR="002A3A20">
        <w:t>deployment.</w:t>
      </w:r>
      <w:r w:rsidR="00323362" w:rsidRPr="00323362">
        <w:t xml:space="preserve"> It needs to support E911</w:t>
      </w:r>
      <w:r w:rsidR="002B1426">
        <w:t>, 112 calling</w:t>
      </w:r>
      <w:r w:rsidR="00323362" w:rsidRPr="00323362">
        <w:t xml:space="preserve"> and other </w:t>
      </w:r>
      <w:r w:rsidR="00774729">
        <w:t xml:space="preserve">similar </w:t>
      </w:r>
      <w:r w:rsidR="00323362" w:rsidRPr="00323362">
        <w:t>regulat</w:t>
      </w:r>
      <w:r w:rsidR="001C7B28">
        <w:t>ions</w:t>
      </w:r>
      <w:r w:rsidR="00323362" w:rsidRPr="00323362">
        <w:t>.</w:t>
      </w:r>
      <w:r w:rsidR="004B3AC7">
        <w:t xml:space="preserve"> </w:t>
      </w:r>
      <w:r w:rsidR="00374C51">
        <w:t xml:space="preserve">This </w:t>
      </w:r>
      <w:r w:rsidR="00DC40D9">
        <w:t xml:space="preserve">includes supporting </w:t>
      </w:r>
      <w:r w:rsidR="00374C51">
        <w:t xml:space="preserve">emergency </w:t>
      </w:r>
      <w:r w:rsidR="004B3AC7" w:rsidRPr="004B3AC7">
        <w:rPr>
          <w:iCs/>
        </w:rPr>
        <w:t xml:space="preserve">voice </w:t>
      </w:r>
      <w:r w:rsidR="00DC40D9">
        <w:rPr>
          <w:iCs/>
        </w:rPr>
        <w:t>and</w:t>
      </w:r>
      <w:r w:rsidR="004B3AC7" w:rsidRPr="004B3AC7">
        <w:rPr>
          <w:iCs/>
        </w:rPr>
        <w:t xml:space="preserve"> all the </w:t>
      </w:r>
      <w:r w:rsidR="001303F3">
        <w:rPr>
          <w:iCs/>
        </w:rPr>
        <w:t xml:space="preserve">associated </w:t>
      </w:r>
      <w:r w:rsidR="00463BC7">
        <w:rPr>
          <w:iCs/>
        </w:rPr>
        <w:t>ca</w:t>
      </w:r>
      <w:r w:rsidR="000D08BF">
        <w:rPr>
          <w:iCs/>
        </w:rPr>
        <w:t xml:space="preserve">pabilities </w:t>
      </w:r>
      <w:r w:rsidR="004B3AC7" w:rsidRPr="004B3AC7">
        <w:rPr>
          <w:iCs/>
        </w:rPr>
        <w:t>needed</w:t>
      </w:r>
      <w:r w:rsidR="004B3AC7" w:rsidRPr="004B3AC7" w:rsidDel="00D1354A">
        <w:rPr>
          <w:iCs/>
        </w:rPr>
        <w:t xml:space="preserve"> </w:t>
      </w:r>
      <w:r w:rsidR="000D08BF">
        <w:rPr>
          <w:iCs/>
        </w:rPr>
        <w:t xml:space="preserve">by regulation </w:t>
      </w:r>
      <w:proofErr w:type="gramStart"/>
      <w:r w:rsidR="004B3AC7" w:rsidRPr="004B3AC7">
        <w:rPr>
          <w:iCs/>
        </w:rPr>
        <w:t>in order for</w:t>
      </w:r>
      <w:proofErr w:type="gramEnd"/>
      <w:r w:rsidR="004B3AC7" w:rsidRPr="004B3AC7">
        <w:rPr>
          <w:iCs/>
        </w:rPr>
        <w:t xml:space="preserve"> a 6G system to be deployed without having callers required to </w:t>
      </w:r>
      <w:proofErr w:type="gramStart"/>
      <w:r w:rsidR="004B3AC7" w:rsidRPr="004B3AC7">
        <w:rPr>
          <w:iCs/>
        </w:rPr>
        <w:t>fallback</w:t>
      </w:r>
      <w:proofErr w:type="gramEnd"/>
      <w:r w:rsidR="004B3AC7" w:rsidRPr="004B3AC7">
        <w:rPr>
          <w:iCs/>
        </w:rPr>
        <w:t xml:space="preserve"> to previous generations of technology for a</w:t>
      </w:r>
      <w:r w:rsidR="002B1426">
        <w:rPr>
          <w:iCs/>
        </w:rPr>
        <w:t>n emergency</w:t>
      </w:r>
      <w:r w:rsidR="004B3AC7" w:rsidRPr="004B3AC7">
        <w:rPr>
          <w:iCs/>
        </w:rPr>
        <w:t xml:space="preserve"> voice call.</w:t>
      </w:r>
    </w:p>
    <w:p w14:paraId="6AF713E7" w14:textId="58146718" w:rsidR="001A754F" w:rsidRDefault="00871C83" w:rsidP="00AE2FCD">
      <w:pPr>
        <w:pStyle w:val="Heading2"/>
        <w:jc w:val="both"/>
      </w:pPr>
      <w:r>
        <w:t>2.</w:t>
      </w:r>
      <w:r w:rsidR="00A7071C">
        <w:t>2</w:t>
      </w:r>
      <w:r>
        <w:tab/>
      </w:r>
      <w:r w:rsidR="001A754F" w:rsidRPr="00B46AA6">
        <w:t>Public warning/emergency alert systems</w:t>
      </w:r>
    </w:p>
    <w:p w14:paraId="1924ED09" w14:textId="1C288FF0" w:rsidR="000A0500" w:rsidRDefault="001A754F" w:rsidP="00AE2FCD">
      <w:pPr>
        <w:spacing w:before="240"/>
        <w:jc w:val="both"/>
      </w:pPr>
      <w:r>
        <w:t xml:space="preserve">Like earlier generations, 6G needs to support </w:t>
      </w:r>
      <w:r w:rsidR="002C0E8C">
        <w:t>P</w:t>
      </w:r>
      <w:r w:rsidR="002C0E8C" w:rsidRPr="00B60C4E">
        <w:t xml:space="preserve">ublic </w:t>
      </w:r>
      <w:r w:rsidR="002C0E8C">
        <w:t>W</w:t>
      </w:r>
      <w:r w:rsidR="002C0E8C" w:rsidRPr="00B60C4E">
        <w:t>arning</w:t>
      </w:r>
      <w:r w:rsidRPr="00B60C4E">
        <w:t xml:space="preserve"> </w:t>
      </w:r>
      <w:r w:rsidR="002C0E8C">
        <w:t>S</w:t>
      </w:r>
      <w:r w:rsidR="002C0E8C" w:rsidRPr="00B60C4E">
        <w:t>ystem</w:t>
      </w:r>
      <w:r w:rsidR="00AB6B17">
        <w:t xml:space="preserve"> (PWS</w:t>
      </w:r>
      <w:r w:rsidR="002C0E8C">
        <w:t>)</w:t>
      </w:r>
      <w:r>
        <w:t>.</w:t>
      </w:r>
      <w:r w:rsidR="004B6321">
        <w:t xml:space="preserve"> </w:t>
      </w:r>
      <w:r w:rsidR="00691807">
        <w:t xml:space="preserve">Examples of </w:t>
      </w:r>
      <w:r w:rsidR="00AC7A6D">
        <w:t xml:space="preserve">such </w:t>
      </w:r>
      <w:r w:rsidR="00691807">
        <w:t xml:space="preserve">systems </w:t>
      </w:r>
      <w:r w:rsidR="004465AF">
        <w:t>to</w:t>
      </w:r>
      <w:r w:rsidR="004B6321">
        <w:t xml:space="preserve"> </w:t>
      </w:r>
      <w:r w:rsidR="00AC7A6D">
        <w:t xml:space="preserve">be </w:t>
      </w:r>
      <w:r w:rsidR="004B6321">
        <w:t>support</w:t>
      </w:r>
      <w:r w:rsidR="00691807">
        <w:t>ed are</w:t>
      </w:r>
      <w:r w:rsidR="004B6321">
        <w:t xml:space="preserve"> </w:t>
      </w:r>
      <w:r w:rsidR="003D78E4" w:rsidRPr="003D78E4">
        <w:t xml:space="preserve">Earthquake and Tsunami Warning System </w:t>
      </w:r>
      <w:r w:rsidR="00AB6B17">
        <w:t>(</w:t>
      </w:r>
      <w:r w:rsidR="003D78E4" w:rsidRPr="003D78E4">
        <w:t>ETWS</w:t>
      </w:r>
      <w:r w:rsidR="00AB6B17">
        <w:t>)</w:t>
      </w:r>
      <w:r w:rsidR="002C0E8C">
        <w:t>, EU-Alert, K</w:t>
      </w:r>
      <w:r w:rsidR="00366DF7">
        <w:t>o</w:t>
      </w:r>
      <w:r w:rsidR="002C0E8C">
        <w:t xml:space="preserve">rean Public Alarm System </w:t>
      </w:r>
      <w:r w:rsidR="006E3C31">
        <w:t>(</w:t>
      </w:r>
      <w:r w:rsidR="002C0E8C">
        <w:t>KPAS</w:t>
      </w:r>
      <w:r w:rsidR="006E3C31">
        <w:t>)</w:t>
      </w:r>
      <w:r w:rsidR="002C0E8C">
        <w:t>,</w:t>
      </w:r>
      <w:r w:rsidR="003203E7">
        <w:t xml:space="preserve"> and</w:t>
      </w:r>
      <w:r w:rsidR="003D78E4">
        <w:t xml:space="preserve"> </w:t>
      </w:r>
      <w:r w:rsidR="00CF6EE4" w:rsidRPr="00CF6EE4">
        <w:t xml:space="preserve">Commercial Mobile Alert System </w:t>
      </w:r>
      <w:r w:rsidR="006E3C31">
        <w:t>(</w:t>
      </w:r>
      <w:r w:rsidR="00CF6EE4" w:rsidRPr="00CF6EE4">
        <w:t>CMA</w:t>
      </w:r>
      <w:r w:rsidR="00CF6EE4">
        <w:t>S</w:t>
      </w:r>
      <w:r w:rsidR="006E3C31">
        <w:t>)</w:t>
      </w:r>
      <w:r w:rsidR="00540FAE" w:rsidRPr="00540FAE">
        <w:t>/Wireless Emergency Alerts (WEA)</w:t>
      </w:r>
      <w:r w:rsidR="00EE003C">
        <w:t xml:space="preserve">. </w:t>
      </w:r>
      <w:r w:rsidR="002B1426">
        <w:t>It is expected that 6G</w:t>
      </w:r>
      <w:r w:rsidR="002B1426" w:rsidRPr="002B1426">
        <w:t xml:space="preserve"> </w:t>
      </w:r>
      <w:r w:rsidR="002B1426">
        <w:t>RAN and 6G Radio support PWS in the initial release.</w:t>
      </w:r>
    </w:p>
    <w:p w14:paraId="376ED26B" w14:textId="21C3DE76" w:rsidR="008A57B0" w:rsidRDefault="008A57B0" w:rsidP="00AE2FCD">
      <w:pPr>
        <w:pStyle w:val="Heading2"/>
        <w:jc w:val="both"/>
      </w:pPr>
      <w:r>
        <w:t>2.</w:t>
      </w:r>
      <w:r w:rsidR="00A7071C">
        <w:t>3</w:t>
      </w:r>
      <w:r>
        <w:tab/>
      </w:r>
      <w:r w:rsidR="00576C70">
        <w:t xml:space="preserve">Location </w:t>
      </w:r>
      <w:r w:rsidR="00776E7A">
        <w:t>services</w:t>
      </w:r>
    </w:p>
    <w:p w14:paraId="5F9DDDA2" w14:textId="77777777" w:rsidR="00D5672F" w:rsidRDefault="00576C70" w:rsidP="00AE2FCD">
      <w:pPr>
        <w:spacing w:before="240"/>
        <w:jc w:val="both"/>
      </w:pPr>
      <w:r>
        <w:t xml:space="preserve">There exist different regulations that require location </w:t>
      </w:r>
      <w:r w:rsidR="00776E7A">
        <w:t xml:space="preserve">services to be available for emergency purposes (e.g., E911 services in the US). </w:t>
      </w:r>
      <w:r w:rsidR="00974A84">
        <w:t>These req</w:t>
      </w:r>
      <w:r w:rsidR="00776E7A">
        <w:t xml:space="preserve">uirements </w:t>
      </w:r>
      <w:r w:rsidR="00974A84">
        <w:t>will have to be met by the 6G System.</w:t>
      </w:r>
      <w:r w:rsidR="00B311DC">
        <w:t xml:space="preserve"> </w:t>
      </w:r>
    </w:p>
    <w:p w14:paraId="326C5AB7" w14:textId="707D107B" w:rsidR="00804F18" w:rsidRDefault="005D3B56" w:rsidP="00AE2FCD">
      <w:pPr>
        <w:spacing w:before="240"/>
        <w:jc w:val="both"/>
        <w:rPr>
          <w:rFonts w:cs="Arial"/>
          <w:iCs/>
        </w:rPr>
      </w:pPr>
      <w:r>
        <w:t xml:space="preserve">An example of one such </w:t>
      </w:r>
      <w:r w:rsidR="00390B93">
        <w:t>regulation</w:t>
      </w:r>
      <w:r>
        <w:t xml:space="preserve"> is E911</w:t>
      </w:r>
      <w:r w:rsidR="00DD14D9">
        <w:t>. A</w:t>
      </w:r>
      <w:r w:rsidR="00B311DC" w:rsidRPr="00874DAF">
        <w:rPr>
          <w:iCs/>
        </w:rPr>
        <w:t>ccording to</w:t>
      </w:r>
      <w:r w:rsidR="00B311DC" w:rsidRPr="00874DAF" w:rsidDel="00DD14D9">
        <w:rPr>
          <w:iCs/>
        </w:rPr>
        <w:t xml:space="preserve"> </w:t>
      </w:r>
      <w:r w:rsidR="00DD14D9">
        <w:rPr>
          <w:iCs/>
        </w:rPr>
        <w:t>E911</w:t>
      </w:r>
      <w:r w:rsidR="00DD14D9" w:rsidRPr="00874DAF">
        <w:rPr>
          <w:iCs/>
        </w:rPr>
        <w:t xml:space="preserve"> </w:t>
      </w:r>
      <w:r w:rsidR="00B311DC" w:rsidRPr="00874DAF">
        <w:rPr>
          <w:iCs/>
        </w:rPr>
        <w:t>requirements, service providers must supply either a dispatchable location or horizontal coordinates that meet specific accuracy benchmarks</w:t>
      </w:r>
      <w:r w:rsidR="00B311DC">
        <w:rPr>
          <w:iCs/>
        </w:rPr>
        <w:t xml:space="preserve"> (50 meters horizontal radius from the caller’s true horizontal position)</w:t>
      </w:r>
      <w:r w:rsidR="00B311DC" w:rsidRPr="00874DAF">
        <w:rPr>
          <w:iCs/>
        </w:rPr>
        <w:t>, along with vertical (</w:t>
      </w:r>
      <w:r w:rsidR="00B311DC" w:rsidRPr="006C343E">
        <w:rPr>
          <w:i/>
        </w:rPr>
        <w:t>z</w:t>
      </w:r>
      <w:r w:rsidR="00B311DC" w:rsidRPr="00874DAF">
        <w:rPr>
          <w:iCs/>
        </w:rPr>
        <w:t xml:space="preserve">-axis) data that identifies the caller’s floor level in indoor settings. The FCC requires </w:t>
      </w:r>
      <w:r w:rsidR="00B311DC" w:rsidRPr="00EE54B4">
        <w:rPr>
          <w:i/>
        </w:rPr>
        <w:t>z</w:t>
      </w:r>
      <w:r w:rsidR="00B311DC" w:rsidRPr="00874DAF">
        <w:rPr>
          <w:iCs/>
        </w:rPr>
        <w:t xml:space="preserve">-axis accuracy within ±3 meters for 80% of E911 calls from </w:t>
      </w:r>
      <w:r w:rsidR="00B311DC" w:rsidRPr="00EE54B4">
        <w:rPr>
          <w:i/>
        </w:rPr>
        <w:t>z</w:t>
      </w:r>
      <w:r w:rsidR="00B311DC" w:rsidRPr="00874DAF">
        <w:rPr>
          <w:iCs/>
        </w:rPr>
        <w:t>-axis–capable devices</w:t>
      </w:r>
      <w:r w:rsidR="00642847">
        <w:rPr>
          <w:iCs/>
        </w:rPr>
        <w:t xml:space="preserve"> </w:t>
      </w:r>
      <w:r w:rsidR="001A7F50">
        <w:rPr>
          <w:iCs/>
        </w:rPr>
        <w:fldChar w:fldCharType="begin"/>
      </w:r>
      <w:r w:rsidR="001A7F50">
        <w:rPr>
          <w:iCs/>
        </w:rPr>
        <w:instrText xml:space="preserve"> REF _Ref213422724 \r \h </w:instrText>
      </w:r>
      <w:r w:rsidR="001A7F50">
        <w:rPr>
          <w:iCs/>
        </w:rPr>
      </w:r>
      <w:r w:rsidR="001A7F50">
        <w:rPr>
          <w:iCs/>
        </w:rPr>
        <w:fldChar w:fldCharType="separate"/>
      </w:r>
      <w:r w:rsidR="001A7F50">
        <w:rPr>
          <w:iCs/>
        </w:rPr>
        <w:t>[1]</w:t>
      </w:r>
      <w:r w:rsidR="001A7F50">
        <w:rPr>
          <w:iCs/>
        </w:rPr>
        <w:fldChar w:fldCharType="end"/>
      </w:r>
      <w:r w:rsidR="00B311DC" w:rsidRPr="00874DAF">
        <w:rPr>
          <w:iCs/>
        </w:rPr>
        <w:t>.</w:t>
      </w:r>
      <w:r w:rsidR="00791403" w:rsidRPr="00791403">
        <w:rPr>
          <w:rFonts w:cs="Arial"/>
          <w:iCs/>
        </w:rPr>
        <w:t xml:space="preserve"> </w:t>
      </w:r>
    </w:p>
    <w:p w14:paraId="6535FE06" w14:textId="11754A68" w:rsidR="00BF74DE" w:rsidRDefault="00791403" w:rsidP="00AE2FCD">
      <w:pPr>
        <w:spacing w:before="240"/>
        <w:jc w:val="both"/>
        <w:rPr>
          <w:rFonts w:cs="Arial"/>
          <w:iCs/>
        </w:rPr>
      </w:pPr>
      <w:r>
        <w:rPr>
          <w:rFonts w:cs="Arial"/>
          <w:iCs/>
        </w:rPr>
        <w:t xml:space="preserve">Although the IMT-2030 discussions are not yet </w:t>
      </w:r>
      <w:r w:rsidR="00D5672F">
        <w:rPr>
          <w:rFonts w:cs="Arial"/>
          <w:iCs/>
        </w:rPr>
        <w:t>finalized</w:t>
      </w:r>
      <w:r w:rsidR="00390B93">
        <w:rPr>
          <w:rFonts w:cs="Arial"/>
          <w:iCs/>
        </w:rPr>
        <w:t>,</w:t>
      </w:r>
      <w:r>
        <w:rPr>
          <w:rFonts w:cs="Arial"/>
          <w:iCs/>
        </w:rPr>
        <w:t xml:space="preserve"> </w:t>
      </w:r>
      <w:r w:rsidR="00390B93">
        <w:rPr>
          <w:rFonts w:cs="Arial"/>
          <w:iCs/>
        </w:rPr>
        <w:t xml:space="preserve">there will be a TPR on positioning. </w:t>
      </w:r>
      <w:r w:rsidR="008B7FD9">
        <w:rPr>
          <w:rFonts w:cs="Arial"/>
          <w:iCs/>
        </w:rPr>
        <w:t>T</w:t>
      </w:r>
      <w:r>
        <w:rPr>
          <w:rFonts w:cs="Arial"/>
          <w:iCs/>
        </w:rPr>
        <w:t xml:space="preserve">he 3GPP submission </w:t>
      </w:r>
      <w:r w:rsidR="00390B93">
        <w:rPr>
          <w:rFonts w:cs="Arial"/>
          <w:iCs/>
        </w:rPr>
        <w:t>towards ITU-R WP5D</w:t>
      </w:r>
      <w:r>
        <w:rPr>
          <w:rFonts w:cs="Arial"/>
          <w:iCs/>
        </w:rPr>
        <w:t xml:space="preserve"> </w:t>
      </w:r>
      <w:r w:rsidR="00D57244">
        <w:rPr>
          <w:rFonts w:cs="Arial"/>
          <w:iCs/>
        </w:rPr>
        <w:t>will have to fulfil</w:t>
      </w:r>
      <w:r w:rsidR="00035E24">
        <w:rPr>
          <w:rFonts w:cs="Arial"/>
          <w:iCs/>
        </w:rPr>
        <w:t xml:space="preserve"> this requirement</w:t>
      </w:r>
      <w:r w:rsidR="00BF74DE">
        <w:rPr>
          <w:rFonts w:cs="Arial"/>
          <w:iCs/>
        </w:rPr>
        <w:t xml:space="preserve">. </w:t>
      </w:r>
    </w:p>
    <w:p w14:paraId="6CED7C4D" w14:textId="746498FB" w:rsidR="00234DD8" w:rsidRDefault="007D00A2" w:rsidP="00AE2FCD">
      <w:pPr>
        <w:spacing w:before="240"/>
        <w:jc w:val="both"/>
        <w:rPr>
          <w:rFonts w:cs="Arial"/>
          <w:iCs/>
        </w:rPr>
      </w:pPr>
      <w:bookmarkStart w:id="0" w:name="_Hlk213407189"/>
      <w:r>
        <w:rPr>
          <w:rFonts w:cs="Arial"/>
          <w:iCs/>
        </w:rPr>
        <w:lastRenderedPageBreak/>
        <w:t>When it comes to</w:t>
      </w:r>
      <w:r w:rsidR="00835732">
        <w:rPr>
          <w:rFonts w:cs="Arial"/>
          <w:iCs/>
        </w:rPr>
        <w:t xml:space="preserve"> positioning, 3GPP has studied and specified </w:t>
      </w:r>
      <w:r>
        <w:rPr>
          <w:rFonts w:cs="Arial"/>
          <w:iCs/>
        </w:rPr>
        <w:t>many</w:t>
      </w:r>
      <w:r w:rsidR="00835732">
        <w:rPr>
          <w:rFonts w:cs="Arial"/>
          <w:iCs/>
        </w:rPr>
        <w:t xml:space="preserve"> techniques</w:t>
      </w:r>
      <w:r w:rsidR="00835732" w:rsidRPr="00A4312C">
        <w:rPr>
          <w:rFonts w:cs="Arial"/>
          <w:iCs/>
        </w:rPr>
        <w:t xml:space="preserve"> over</w:t>
      </w:r>
      <w:r w:rsidR="00835732">
        <w:rPr>
          <w:rFonts w:cs="Arial"/>
          <w:iCs/>
        </w:rPr>
        <w:t xml:space="preserve"> the last two decades</w:t>
      </w:r>
      <w:r w:rsidR="00DE08E9">
        <w:rPr>
          <w:rFonts w:cs="Arial"/>
          <w:iCs/>
        </w:rPr>
        <w:t xml:space="preserve"> (for 5G NR, see </w:t>
      </w:r>
      <w:r w:rsidR="001A7F50">
        <w:rPr>
          <w:rFonts w:cs="Arial"/>
          <w:iCs/>
        </w:rPr>
        <w:fldChar w:fldCharType="begin"/>
      </w:r>
      <w:r w:rsidR="001A7F50">
        <w:rPr>
          <w:rFonts w:cs="Arial"/>
          <w:iCs/>
        </w:rPr>
        <w:instrText xml:space="preserve"> REF _Ref214297099 \r \h </w:instrText>
      </w:r>
      <w:r w:rsidR="001A7F50">
        <w:rPr>
          <w:rFonts w:cs="Arial"/>
          <w:iCs/>
        </w:rPr>
      </w:r>
      <w:r w:rsidR="001A7F50">
        <w:rPr>
          <w:rFonts w:cs="Arial"/>
          <w:iCs/>
        </w:rPr>
        <w:fldChar w:fldCharType="separate"/>
      </w:r>
      <w:r w:rsidR="001A7F50">
        <w:rPr>
          <w:rFonts w:cs="Arial"/>
          <w:iCs/>
        </w:rPr>
        <w:t>[2]</w:t>
      </w:r>
      <w:r w:rsidR="001A7F50">
        <w:rPr>
          <w:rFonts w:cs="Arial"/>
          <w:iCs/>
        </w:rPr>
        <w:fldChar w:fldCharType="end"/>
      </w:r>
      <w:r w:rsidR="00DE08E9">
        <w:rPr>
          <w:rFonts w:cs="Arial"/>
          <w:iCs/>
        </w:rPr>
        <w:t>)</w:t>
      </w:r>
      <w:r w:rsidR="00835732">
        <w:rPr>
          <w:rFonts w:cs="Arial"/>
          <w:iCs/>
        </w:rPr>
        <w:t xml:space="preserve">. </w:t>
      </w:r>
      <w:bookmarkEnd w:id="0"/>
      <w:r w:rsidR="003F6EC1">
        <w:rPr>
          <w:rFonts w:cs="Arial"/>
          <w:iCs/>
        </w:rPr>
        <w:t xml:space="preserve">To </w:t>
      </w:r>
      <w:r w:rsidR="00C1558B">
        <w:rPr>
          <w:rFonts w:cs="Arial"/>
          <w:iCs/>
        </w:rPr>
        <w:t>ensure that positioning is available</w:t>
      </w:r>
      <w:r w:rsidR="003F6EC1">
        <w:rPr>
          <w:rFonts w:cs="Arial"/>
          <w:iCs/>
        </w:rPr>
        <w:t xml:space="preserve"> </w:t>
      </w:r>
      <w:r w:rsidR="00040B33">
        <w:rPr>
          <w:rFonts w:cs="Arial"/>
          <w:iCs/>
        </w:rPr>
        <w:t>in</w:t>
      </w:r>
      <w:r w:rsidR="003F6EC1">
        <w:rPr>
          <w:rFonts w:cs="Arial"/>
          <w:iCs/>
        </w:rPr>
        <w:t xml:space="preserve"> </w:t>
      </w:r>
      <w:r w:rsidR="00641535">
        <w:rPr>
          <w:rFonts w:cs="Arial"/>
          <w:iCs/>
        </w:rPr>
        <w:t>Rel-21</w:t>
      </w:r>
      <w:r w:rsidR="003F6EC1">
        <w:rPr>
          <w:rFonts w:cs="Arial"/>
          <w:iCs/>
        </w:rPr>
        <w:t xml:space="preserve"> it is important to minimize the UE impac</w:t>
      </w:r>
      <w:r w:rsidR="003F5A14">
        <w:rPr>
          <w:rFonts w:cs="Arial"/>
          <w:iCs/>
        </w:rPr>
        <w:t xml:space="preserve">t </w:t>
      </w:r>
      <w:r w:rsidR="008168F5">
        <w:rPr>
          <w:rFonts w:cs="Arial"/>
          <w:iCs/>
        </w:rPr>
        <w:t>while providing</w:t>
      </w:r>
      <w:r w:rsidR="003F5A14">
        <w:rPr>
          <w:rFonts w:cs="Arial"/>
          <w:iCs/>
        </w:rPr>
        <w:t xml:space="preserve"> sufficient performance in both indoor and outdoor environment. </w:t>
      </w:r>
      <w:r w:rsidR="00310AAD">
        <w:rPr>
          <w:rFonts w:cs="Arial"/>
          <w:iCs/>
        </w:rPr>
        <w:t>T</w:t>
      </w:r>
      <w:r w:rsidR="003F5A14">
        <w:rPr>
          <w:rFonts w:cs="Arial"/>
          <w:iCs/>
        </w:rPr>
        <w:t xml:space="preserve">he </w:t>
      </w:r>
      <w:r w:rsidR="00310AAD">
        <w:rPr>
          <w:rFonts w:cs="Arial"/>
          <w:iCs/>
        </w:rPr>
        <w:t>p</w:t>
      </w:r>
      <w:r w:rsidR="00A33CC6">
        <w:rPr>
          <w:rFonts w:cs="Arial"/>
          <w:iCs/>
        </w:rPr>
        <w:t xml:space="preserve">ositioning techniques A-GNSS </w:t>
      </w:r>
      <w:r w:rsidR="00E84DA3">
        <w:rPr>
          <w:rFonts w:cs="Arial"/>
          <w:iCs/>
        </w:rPr>
        <w:t xml:space="preserve">(Assisted GNSS) </w:t>
      </w:r>
      <w:r w:rsidR="00A33CC6">
        <w:rPr>
          <w:rFonts w:cs="Arial"/>
          <w:iCs/>
        </w:rPr>
        <w:t>and E</w:t>
      </w:r>
      <w:r w:rsidR="00A324BD">
        <w:rPr>
          <w:rFonts w:cs="Arial"/>
          <w:iCs/>
        </w:rPr>
        <w:t>-</w:t>
      </w:r>
      <w:r w:rsidR="00A33CC6">
        <w:rPr>
          <w:rFonts w:cs="Arial"/>
          <w:iCs/>
        </w:rPr>
        <w:t>CID</w:t>
      </w:r>
      <w:r w:rsidR="00067436">
        <w:rPr>
          <w:rFonts w:cs="Arial"/>
          <w:iCs/>
        </w:rPr>
        <w:t xml:space="preserve"> (</w:t>
      </w:r>
      <w:r w:rsidR="00067436" w:rsidRPr="00C040C9">
        <w:rPr>
          <w:snapToGrid w:val="0"/>
        </w:rPr>
        <w:t>Enhanced Cell ID</w:t>
      </w:r>
      <w:r w:rsidR="00067436">
        <w:rPr>
          <w:snapToGrid w:val="0"/>
        </w:rPr>
        <w:t>)</w:t>
      </w:r>
      <w:r w:rsidR="00A33CC6">
        <w:rPr>
          <w:rFonts w:cs="Arial"/>
          <w:iCs/>
        </w:rPr>
        <w:t xml:space="preserve"> are good candidates for meeting the</w:t>
      </w:r>
      <w:r w:rsidR="002F6632">
        <w:rPr>
          <w:rFonts w:cs="Arial"/>
          <w:iCs/>
        </w:rPr>
        <w:t xml:space="preserve"> positioning requirements</w:t>
      </w:r>
      <w:r w:rsidR="005D51F0">
        <w:rPr>
          <w:rFonts w:cs="Arial"/>
          <w:iCs/>
        </w:rPr>
        <w:t xml:space="preserve"> </w:t>
      </w:r>
      <w:r w:rsidR="002B311D">
        <w:rPr>
          <w:rFonts w:cs="Arial"/>
          <w:iCs/>
        </w:rPr>
        <w:t>set</w:t>
      </w:r>
      <w:r w:rsidR="005D51F0">
        <w:rPr>
          <w:rFonts w:cs="Arial"/>
          <w:iCs/>
        </w:rPr>
        <w:t xml:space="preserve"> by </w:t>
      </w:r>
      <w:r w:rsidR="005D51F0" w:rsidRPr="005D51F0">
        <w:rPr>
          <w:rFonts w:cs="Arial"/>
          <w:iCs/>
        </w:rPr>
        <w:t>emergency location service</w:t>
      </w:r>
      <w:r w:rsidR="005D51F0">
        <w:rPr>
          <w:rFonts w:cs="Arial"/>
          <w:iCs/>
        </w:rPr>
        <w:t xml:space="preserve"> and IMT-2030</w:t>
      </w:r>
      <w:r w:rsidR="008D2A9D">
        <w:rPr>
          <w:rFonts w:cs="Arial"/>
          <w:iCs/>
        </w:rPr>
        <w:t xml:space="preserve"> </w:t>
      </w:r>
      <w:r w:rsidR="001A7F50">
        <w:rPr>
          <w:rFonts w:cs="Arial"/>
          <w:iCs/>
        </w:rPr>
        <w:t>[2]</w:t>
      </w:r>
      <w:r w:rsidR="0034479B">
        <w:rPr>
          <w:rFonts w:cs="Arial"/>
          <w:iCs/>
        </w:rPr>
        <w:t>.</w:t>
      </w:r>
      <w:r w:rsidR="00A33CC6">
        <w:rPr>
          <w:rFonts w:cs="Arial"/>
          <w:iCs/>
        </w:rPr>
        <w:t xml:space="preserve"> E</w:t>
      </w:r>
      <w:r w:rsidR="00A324BD">
        <w:rPr>
          <w:rFonts w:cs="Arial"/>
          <w:iCs/>
        </w:rPr>
        <w:t>-</w:t>
      </w:r>
      <w:r w:rsidR="00A33CC6">
        <w:rPr>
          <w:rFonts w:cs="Arial"/>
          <w:iCs/>
        </w:rPr>
        <w:t xml:space="preserve">CID is based on reporting cell ID and </w:t>
      </w:r>
      <w:r w:rsidR="004946E0">
        <w:rPr>
          <w:rFonts w:cs="Arial"/>
          <w:iCs/>
        </w:rPr>
        <w:t>reuses</w:t>
      </w:r>
      <w:r w:rsidR="00A33CC6">
        <w:rPr>
          <w:rFonts w:cs="Arial"/>
          <w:iCs/>
        </w:rPr>
        <w:t xml:space="preserve"> the existing RRM measurements for positioning</w:t>
      </w:r>
      <w:r w:rsidR="00176D7C">
        <w:rPr>
          <w:rFonts w:cs="Arial"/>
          <w:iCs/>
        </w:rPr>
        <w:t xml:space="preserve"> </w:t>
      </w:r>
      <w:r w:rsidR="00E10DCD">
        <w:rPr>
          <w:rFonts w:cs="Arial"/>
          <w:iCs/>
        </w:rPr>
        <w:t xml:space="preserve">or </w:t>
      </w:r>
      <w:r w:rsidR="00A33CC6">
        <w:rPr>
          <w:rFonts w:cs="Arial"/>
          <w:iCs/>
        </w:rPr>
        <w:t>mobility measurements</w:t>
      </w:r>
      <w:r w:rsidR="00E10DCD">
        <w:rPr>
          <w:rFonts w:cs="Arial"/>
          <w:iCs/>
        </w:rPr>
        <w:t xml:space="preserve">, </w:t>
      </w:r>
      <w:r w:rsidR="00D02F4A">
        <w:rPr>
          <w:rFonts w:cs="Arial"/>
          <w:iCs/>
        </w:rPr>
        <w:t xml:space="preserve">together with network measurements such as </w:t>
      </w:r>
      <w:r w:rsidR="00084937">
        <w:rPr>
          <w:rFonts w:cs="Arial"/>
          <w:iCs/>
        </w:rPr>
        <w:t>Timing</w:t>
      </w:r>
      <w:r w:rsidR="00A33CC6" w:rsidDel="00084937">
        <w:rPr>
          <w:rFonts w:cs="Arial"/>
          <w:iCs/>
        </w:rPr>
        <w:t xml:space="preserve"> </w:t>
      </w:r>
      <w:r w:rsidR="00084937">
        <w:rPr>
          <w:rFonts w:cs="Arial"/>
          <w:iCs/>
        </w:rPr>
        <w:t>Advance</w:t>
      </w:r>
      <w:r w:rsidR="00A33CC6">
        <w:rPr>
          <w:rFonts w:cs="Arial"/>
          <w:iCs/>
        </w:rPr>
        <w:t xml:space="preserve"> </w:t>
      </w:r>
      <w:r w:rsidR="00D02F4A">
        <w:rPr>
          <w:rFonts w:cs="Arial"/>
          <w:iCs/>
        </w:rPr>
        <w:t xml:space="preserve">and </w:t>
      </w:r>
      <w:r w:rsidR="00A33CC6">
        <w:rPr>
          <w:rFonts w:cs="Arial"/>
          <w:iCs/>
        </w:rPr>
        <w:t>A</w:t>
      </w:r>
      <w:r w:rsidR="0081730A">
        <w:rPr>
          <w:rFonts w:cs="Arial"/>
          <w:iCs/>
        </w:rPr>
        <w:t>ngle of Arrival</w:t>
      </w:r>
      <w:r w:rsidR="00A33CC6">
        <w:rPr>
          <w:rFonts w:cs="Arial"/>
          <w:iCs/>
        </w:rPr>
        <w:t xml:space="preserve">. </w:t>
      </w:r>
      <w:r w:rsidR="00FA4159">
        <w:rPr>
          <w:rFonts w:cs="Arial"/>
          <w:iCs/>
        </w:rPr>
        <w:t>Both further have the key benefits of minimizing UE impact</w:t>
      </w:r>
      <w:r w:rsidR="005D624D">
        <w:rPr>
          <w:rFonts w:cs="Arial"/>
          <w:iCs/>
        </w:rPr>
        <w:t>.</w:t>
      </w:r>
      <w:r w:rsidR="008472F4">
        <w:rPr>
          <w:rFonts w:cs="Arial"/>
          <w:iCs/>
        </w:rPr>
        <w:t xml:space="preserve"> </w:t>
      </w:r>
      <w:bookmarkStart w:id="1" w:name="_Hlk214286396"/>
      <w:r w:rsidR="00051AC6">
        <w:rPr>
          <w:rFonts w:cs="Arial"/>
          <w:iCs/>
        </w:rPr>
        <w:t xml:space="preserve">In addition, it </w:t>
      </w:r>
      <w:r w:rsidR="00644D72">
        <w:rPr>
          <w:rFonts w:cs="Arial"/>
          <w:iCs/>
        </w:rPr>
        <w:t>seems</w:t>
      </w:r>
      <w:r w:rsidR="00051AC6">
        <w:rPr>
          <w:rFonts w:cs="Arial"/>
          <w:iCs/>
        </w:rPr>
        <w:t xml:space="preserve"> feasible to natively support both </w:t>
      </w:r>
      <w:r w:rsidR="002D5001">
        <w:rPr>
          <w:rFonts w:cs="Arial"/>
          <w:iCs/>
        </w:rPr>
        <w:t xml:space="preserve">techniques </w:t>
      </w:r>
      <w:r w:rsidR="00051AC6">
        <w:rPr>
          <w:rFonts w:cs="Arial"/>
          <w:iCs/>
        </w:rPr>
        <w:t>with the 6G RAN architecture.</w:t>
      </w:r>
      <w:bookmarkEnd w:id="1"/>
    </w:p>
    <w:p w14:paraId="4561BB55" w14:textId="4942616C" w:rsidR="00835732" w:rsidRDefault="00284556" w:rsidP="00AE2FCD">
      <w:pPr>
        <w:spacing w:before="240"/>
        <w:jc w:val="both"/>
        <w:rPr>
          <w:rFonts w:cs="Arial"/>
          <w:iCs/>
        </w:rPr>
      </w:pPr>
      <w:r>
        <w:rPr>
          <w:rFonts w:cs="Arial"/>
          <w:iCs/>
        </w:rPr>
        <w:t>Given this and the amount of previous work done in 3GPP,</w:t>
      </w:r>
      <w:r w:rsidR="008472F4">
        <w:rPr>
          <w:rFonts w:cs="Arial"/>
          <w:iCs/>
        </w:rPr>
        <w:t xml:space="preserve"> we do not see any need to study which positioning method to support within Rel-20. </w:t>
      </w:r>
      <w:r w:rsidR="00B66F82">
        <w:rPr>
          <w:rFonts w:cs="Arial"/>
          <w:iCs/>
        </w:rPr>
        <w:t>However, during Rel-21 timeframe there will be need to evaluate the performance as part of the IMT-2030</w:t>
      </w:r>
      <w:r w:rsidR="00532558">
        <w:rPr>
          <w:rFonts w:cs="Arial"/>
          <w:iCs/>
        </w:rPr>
        <w:t xml:space="preserve"> evaluation processes. </w:t>
      </w:r>
    </w:p>
    <w:p w14:paraId="29D16243" w14:textId="3971C4EE" w:rsidR="002B1426" w:rsidRDefault="002B1426" w:rsidP="002B1426">
      <w:pPr>
        <w:pStyle w:val="Heading2"/>
        <w:jc w:val="both"/>
      </w:pPr>
      <w:r>
        <w:t>2.4</w:t>
      </w:r>
      <w:r>
        <w:tab/>
        <w:t xml:space="preserve">Support for </w:t>
      </w:r>
      <w:proofErr w:type="spellStart"/>
      <w:r>
        <w:t>eCall</w:t>
      </w:r>
      <w:proofErr w:type="spellEnd"/>
    </w:p>
    <w:p w14:paraId="5B65B9C0" w14:textId="2BA131A2" w:rsidR="008D3E08" w:rsidRDefault="002B1426" w:rsidP="002B1426">
      <w:pPr>
        <w:spacing w:before="240"/>
        <w:jc w:val="both"/>
      </w:pPr>
      <w:r>
        <w:t xml:space="preserve">In Europe and other regions, </w:t>
      </w:r>
      <w:proofErr w:type="gramStart"/>
      <w:r>
        <w:t>the support</w:t>
      </w:r>
      <w:proofErr w:type="gramEnd"/>
      <w:r>
        <w:t xml:space="preserve"> for </w:t>
      </w:r>
      <w:proofErr w:type="spellStart"/>
      <w:r>
        <w:t>eCall</w:t>
      </w:r>
      <w:proofErr w:type="spellEnd"/>
      <w:r>
        <w:t xml:space="preserve"> functionality in cars is mandatorily required. From 1.1.2026 onwards each new car sold in Europe needs to support </w:t>
      </w:r>
      <w:proofErr w:type="spellStart"/>
      <w:r w:rsidR="008D3E08">
        <w:t>NextGeneration</w:t>
      </w:r>
      <w:proofErr w:type="spellEnd"/>
      <w:r w:rsidR="008D3E08">
        <w:t xml:space="preserve"> </w:t>
      </w:r>
      <w:proofErr w:type="spellStart"/>
      <w:r>
        <w:t>eCall</w:t>
      </w:r>
      <w:proofErr w:type="spellEnd"/>
      <w:r>
        <w:t xml:space="preserve"> </w:t>
      </w:r>
      <w:r w:rsidR="008D3E08">
        <w:t>packet switch based</w:t>
      </w:r>
      <w:r w:rsidR="00855C5E">
        <w:t xml:space="preserve"> </w:t>
      </w:r>
      <w:r w:rsidR="00855C5E">
        <w:fldChar w:fldCharType="begin"/>
      </w:r>
      <w:r w:rsidR="00855C5E">
        <w:instrText xml:space="preserve"> REF _Ref214956451 \r \h </w:instrText>
      </w:r>
      <w:r w:rsidR="00855C5E">
        <w:fldChar w:fldCharType="separate"/>
      </w:r>
      <w:r w:rsidR="00855C5E">
        <w:t>[3]</w:t>
      </w:r>
      <w:r w:rsidR="00855C5E">
        <w:fldChar w:fldCharType="end"/>
      </w:r>
      <w:r>
        <w:t xml:space="preserve">. </w:t>
      </w:r>
      <w:proofErr w:type="gramStart"/>
      <w:r w:rsidR="008D3E08">
        <w:t>In order to</w:t>
      </w:r>
      <w:proofErr w:type="gramEnd"/>
      <w:r w:rsidR="008D3E08">
        <w:t xml:space="preserve"> be </w:t>
      </w:r>
      <w:proofErr w:type="gramStart"/>
      <w:r w:rsidR="008D3E08">
        <w:t>prepare</w:t>
      </w:r>
      <w:proofErr w:type="gramEnd"/>
      <w:r w:rsidR="008D3E08">
        <w:t xml:space="preserve"> in 6G from the outset, the support of 6G-eCall is expected in 6G</w:t>
      </w:r>
      <w:r w:rsidR="008D3E08" w:rsidRPr="002B1426">
        <w:t xml:space="preserve"> </w:t>
      </w:r>
      <w:r w:rsidR="008D3E08">
        <w:t>RAN and 6G Radio in the initial release.</w:t>
      </w:r>
    </w:p>
    <w:p w14:paraId="6399632A" w14:textId="52A752AC" w:rsidR="007A6BC3" w:rsidRDefault="007A6BC3" w:rsidP="007A6BC3">
      <w:pPr>
        <w:pStyle w:val="Heading1"/>
      </w:pPr>
      <w:r>
        <w:t>3</w:t>
      </w:r>
      <w:r w:rsidR="00B46AA6">
        <w:tab/>
      </w:r>
      <w:r>
        <w:t>Text proposal</w:t>
      </w:r>
    </w:p>
    <w:p w14:paraId="0ED6BEFB" w14:textId="1C170112" w:rsidR="00766DE4" w:rsidRDefault="00766DE4" w:rsidP="00766DE4">
      <w:pPr>
        <w:rPr>
          <w:lang w:val="en-GB"/>
        </w:rPr>
      </w:pPr>
      <w:r>
        <w:rPr>
          <w:lang w:val="en-GB"/>
        </w:rPr>
        <w:t xml:space="preserve">Based on the discussion above we </w:t>
      </w:r>
      <w:r w:rsidR="00033300">
        <w:rPr>
          <w:lang w:val="en-GB"/>
        </w:rPr>
        <w:t>have</w:t>
      </w:r>
      <w:r>
        <w:rPr>
          <w:lang w:val="en-GB"/>
        </w:rPr>
        <w:t xml:space="preserve"> </w:t>
      </w:r>
      <w:r w:rsidR="00033300">
        <w:rPr>
          <w:lang w:val="en-GB"/>
        </w:rPr>
        <w:t>several</w:t>
      </w:r>
      <w:r>
        <w:rPr>
          <w:lang w:val="en-GB"/>
        </w:rPr>
        <w:t xml:space="preserve"> text proposal</w:t>
      </w:r>
      <w:r w:rsidR="00033300">
        <w:rPr>
          <w:lang w:val="en-GB"/>
        </w:rPr>
        <w:t>s</w:t>
      </w:r>
      <w:r w:rsidR="003B6D79">
        <w:rPr>
          <w:lang w:val="en-GB"/>
        </w:rPr>
        <w:t xml:space="preserve"> for 38.914</w:t>
      </w:r>
      <w:r w:rsidR="001E247B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64055" w14:paraId="44CB8632" w14:textId="77777777" w:rsidTr="00A7071C">
        <w:tc>
          <w:tcPr>
            <w:tcW w:w="9016" w:type="dxa"/>
          </w:tcPr>
          <w:p w14:paraId="3C9D1A99" w14:textId="77777777" w:rsidR="000B2465" w:rsidRPr="00762B64" w:rsidRDefault="000B2465" w:rsidP="000B2465">
            <w:pPr>
              <w:keepNext/>
              <w:keepLines/>
              <w:spacing w:before="120" w:after="180"/>
              <w:ind w:left="1134" w:hanging="1134"/>
              <w:outlineLvl w:val="1"/>
              <w:rPr>
                <w:rFonts w:eastAsia="SimSun" w:cs="Times New Roman"/>
                <w:sz w:val="28"/>
                <w:szCs w:val="20"/>
                <w:lang w:val="en-GB" w:eastAsia="zh-CN"/>
              </w:rPr>
            </w:pPr>
            <w:r w:rsidRPr="00762B64">
              <w:rPr>
                <w:rFonts w:eastAsia="SimSun" w:cs="Times New Roman"/>
                <w:sz w:val="28"/>
                <w:szCs w:val="20"/>
                <w:lang w:val="en-GB" w:eastAsia="zh-CN"/>
              </w:rPr>
              <w:t>5.4.</w:t>
            </w:r>
            <w:r>
              <w:rPr>
                <w:rFonts w:eastAsia="SimSun" w:cs="Times New Roman"/>
                <w:sz w:val="28"/>
                <w:szCs w:val="20"/>
                <w:lang w:val="en-GB" w:eastAsia="zh-CN"/>
              </w:rPr>
              <w:t>6</w:t>
            </w:r>
            <w:r w:rsidRPr="00762B64">
              <w:rPr>
                <w:rFonts w:eastAsia="SimSun" w:cs="Times New Roman"/>
                <w:sz w:val="28"/>
                <w:szCs w:val="20"/>
                <w:lang w:val="en-GB" w:eastAsia="zh-CN"/>
              </w:rPr>
              <w:tab/>
              <w:t>Positioning</w:t>
            </w:r>
          </w:p>
          <w:p w14:paraId="7212257D" w14:textId="1E5D13C2" w:rsidR="000B2465" w:rsidRPr="00762B64" w:rsidRDefault="000B2465" w:rsidP="000B2465">
            <w:pPr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762B64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The 6GR and 6G RAN shall support positioning</w:t>
            </w:r>
            <w:r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. </w:t>
            </w:r>
            <w:r w:rsidR="00B85D6D" w:rsidRPr="00B85D6D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The positioning methods A-GNSS and E-CID shall be supported by the 6GR and the 6G RAN.</w:t>
            </w:r>
          </w:p>
          <w:p w14:paraId="01B8AD70" w14:textId="2A788934" w:rsidR="00464055" w:rsidRPr="006B4A60" w:rsidRDefault="00464055" w:rsidP="00A7071C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="SimSun" w:cs="Times New Roman"/>
                <w:sz w:val="28"/>
                <w:szCs w:val="20"/>
                <w:lang w:val="en-GB" w:eastAsia="zh-CN"/>
              </w:rPr>
            </w:pPr>
            <w:r w:rsidRPr="006B4A60">
              <w:rPr>
                <w:rFonts w:eastAsia="SimSun" w:cs="Times New Roman"/>
                <w:sz w:val="28"/>
                <w:szCs w:val="20"/>
                <w:lang w:val="en-GB" w:eastAsia="zh-CN"/>
              </w:rPr>
              <w:t>5.4.7</w:t>
            </w:r>
            <w:r w:rsidRPr="006B4A60">
              <w:rPr>
                <w:rFonts w:eastAsia="SimSun" w:cs="Times New Roman"/>
                <w:sz w:val="28"/>
                <w:szCs w:val="20"/>
                <w:lang w:val="en-GB" w:eastAsia="zh-CN"/>
              </w:rPr>
              <w:tab/>
              <w:t>Regulatory Services</w:t>
            </w:r>
          </w:p>
          <w:p w14:paraId="3076A182" w14:textId="57588CAE" w:rsidR="00156CF0" w:rsidRDefault="00156CF0" w:rsidP="00156CF0">
            <w:pPr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863C3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The </w:t>
            </w:r>
            <w:r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6GR</w:t>
            </w:r>
            <w:r w:rsidRPr="00A863C3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and</w:t>
            </w:r>
            <w:r w:rsidRPr="00A863C3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the </w:t>
            </w:r>
            <w:r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6G</w:t>
            </w:r>
            <w:r w:rsidRPr="00A863C3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RAN</w:t>
            </w:r>
            <w:r w:rsidRPr="00A863C3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shall provide mechanisms to enable emergency </w:t>
            </w:r>
            <w:proofErr w:type="gramStart"/>
            <w:r w:rsidRPr="00A863C3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calls</w:t>
            </w:r>
            <w:r w:rsidR="00FC313E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  <w:r w:rsidR="00A2230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,</w:t>
            </w:r>
            <w:proofErr w:type="gramEnd"/>
            <w:r w:rsidR="00A2230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  <w:r w:rsidR="00787FA9" w:rsidRPr="00787FA9">
              <w:rPr>
                <w:rFonts w:ascii="Times New Roman" w:eastAsia="Times New Roman" w:hAnsi="Times New Roman" w:cs="Times New Roman"/>
                <w:iCs/>
                <w:szCs w:val="20"/>
                <w:lang w:eastAsia="zh-CN"/>
              </w:rPr>
              <w:t>emergency location service</w:t>
            </w:r>
            <w:r w:rsidR="00164D77">
              <w:rPr>
                <w:rFonts w:ascii="Times New Roman" w:eastAsia="Times New Roman" w:hAnsi="Times New Roman" w:cs="Times New Roman"/>
                <w:iCs/>
                <w:szCs w:val="20"/>
                <w:lang w:eastAsia="zh-CN"/>
              </w:rPr>
              <w:t xml:space="preserve">, </w:t>
            </w:r>
            <w:r w:rsidR="00B02F0A" w:rsidRPr="00FC313E">
              <w:rPr>
                <w:rFonts w:ascii="Times New Roman" w:eastAsia="Times New Roman" w:hAnsi="Times New Roman" w:cs="Times New Roman"/>
                <w:iCs/>
                <w:szCs w:val="20"/>
                <w:lang w:eastAsia="zh-CN"/>
              </w:rPr>
              <w:t>P</w:t>
            </w:r>
            <w:proofErr w:type="spellStart"/>
            <w:r w:rsidR="00B02F0A" w:rsidRPr="00FC313E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ublic</w:t>
            </w:r>
            <w:proofErr w:type="spellEnd"/>
            <w:r w:rsidR="00B02F0A" w:rsidRPr="00FC313E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Warning</w:t>
            </w:r>
            <w:r w:rsidR="00B02F0A">
              <w:rPr>
                <w:rFonts w:ascii="Times New Roman" w:eastAsia="Times New Roman" w:hAnsi="Times New Roman" w:cs="Times New Roman"/>
                <w:iCs/>
                <w:szCs w:val="20"/>
                <w:lang w:eastAsia="zh-CN"/>
              </w:rPr>
              <w:t xml:space="preserve"> System </w:t>
            </w:r>
            <w:r w:rsidR="00FC313E">
              <w:rPr>
                <w:rFonts w:ascii="Times New Roman" w:eastAsia="Times New Roman" w:hAnsi="Times New Roman" w:cs="Times New Roman"/>
                <w:iCs/>
                <w:szCs w:val="20"/>
                <w:lang w:eastAsia="zh-CN"/>
              </w:rPr>
              <w:t>(</w:t>
            </w:r>
            <w:r w:rsidR="004F7D9A">
              <w:rPr>
                <w:rFonts w:ascii="Times New Roman" w:eastAsia="Times New Roman" w:hAnsi="Times New Roman" w:cs="Times New Roman"/>
                <w:iCs/>
                <w:szCs w:val="20"/>
                <w:lang w:eastAsia="zh-CN"/>
              </w:rPr>
              <w:t>PWS)</w:t>
            </w:r>
            <w:r w:rsidR="00352594">
              <w:rPr>
                <w:rFonts w:ascii="Times New Roman" w:eastAsia="Times New Roman" w:hAnsi="Times New Roman" w:cs="Times New Roman"/>
                <w:iCs/>
                <w:szCs w:val="20"/>
                <w:lang w:eastAsia="zh-CN"/>
              </w:rPr>
              <w:t>, 6G-eCall (for automotive)</w:t>
            </w:r>
            <w:r w:rsidR="00B02F0A">
              <w:rPr>
                <w:rFonts w:ascii="Times New Roman" w:eastAsia="Times New Roman" w:hAnsi="Times New Roman" w:cs="Times New Roman"/>
                <w:iCs/>
                <w:szCs w:val="20"/>
                <w:lang w:eastAsia="zh-CN"/>
              </w:rPr>
              <w:t xml:space="preserve"> </w:t>
            </w:r>
            <w:r w:rsidR="00A17892">
              <w:rPr>
                <w:rFonts w:ascii="Times New Roman" w:eastAsia="Times New Roman" w:hAnsi="Times New Roman" w:cs="Times New Roman"/>
                <w:iCs/>
                <w:szCs w:val="20"/>
                <w:lang w:eastAsia="zh-CN"/>
              </w:rPr>
              <w:t xml:space="preserve">and </w:t>
            </w:r>
            <w:r w:rsidR="00A17892" w:rsidRPr="00A17892">
              <w:rPr>
                <w:rFonts w:ascii="Times New Roman" w:eastAsia="Times New Roman" w:hAnsi="Times New Roman" w:cs="Times New Roman"/>
                <w:iCs/>
                <w:szCs w:val="20"/>
                <w:lang w:eastAsia="zh-CN"/>
              </w:rPr>
              <w:t>Lawful Interception (LI)</w:t>
            </w:r>
            <w:r w:rsidR="00B7519C">
              <w:rPr>
                <w:rFonts w:ascii="Times New Roman" w:eastAsia="Times New Roman" w:hAnsi="Times New Roman" w:cs="Times New Roman"/>
                <w:iCs/>
                <w:szCs w:val="20"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</w:p>
          <w:p w14:paraId="19434570" w14:textId="152D62CE" w:rsidR="00464055" w:rsidRPr="0058660A" w:rsidRDefault="00464055" w:rsidP="00FC313E">
            <w:pPr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</w:p>
        </w:tc>
      </w:tr>
    </w:tbl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2588EF6C" w14:textId="0C6E3B06" w:rsidR="0091359B" w:rsidRDefault="0091359B" w:rsidP="001A7F50">
      <w:r>
        <w:t>I</w:t>
      </w:r>
      <w:r w:rsidR="00167118">
        <w:t>n</w:t>
      </w:r>
      <w:r>
        <w:t xml:space="preserve"> this contribution we propose </w:t>
      </w:r>
      <w:proofErr w:type="gramStart"/>
      <w:r>
        <w:t>to add</w:t>
      </w:r>
      <w:proofErr w:type="gramEnd"/>
      <w:r>
        <w:t xml:space="preserve"> the </w:t>
      </w:r>
      <w:r w:rsidR="00A30069">
        <w:t>t</w:t>
      </w:r>
      <w:r w:rsidR="00D47196">
        <w:t xml:space="preserve">ext </w:t>
      </w:r>
      <w:r w:rsidR="00A30069">
        <w:t>p</w:t>
      </w:r>
      <w:r w:rsidR="00D47196">
        <w:t>roposal</w:t>
      </w:r>
      <w:r w:rsidR="00A30069">
        <w:t>s</w:t>
      </w:r>
      <w:r w:rsidR="00D47196">
        <w:t xml:space="preserve"> </w:t>
      </w:r>
      <w:r w:rsidR="00167118">
        <w:t>in section 3 to TR 38.914.</w:t>
      </w:r>
    </w:p>
    <w:p w14:paraId="5EFD5F03" w14:textId="205185F2" w:rsidR="0075344A" w:rsidRDefault="0075344A" w:rsidP="0075344A">
      <w:pPr>
        <w:pStyle w:val="Heading1"/>
      </w:pPr>
      <w:r>
        <w:t>References</w:t>
      </w:r>
    </w:p>
    <w:p w14:paraId="18339D3F" w14:textId="77777777" w:rsidR="00642847" w:rsidRDefault="00642847" w:rsidP="00642847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bookmarkStart w:id="2" w:name="_Ref213422724"/>
      <w:r w:rsidRPr="001A7F50">
        <w:rPr>
          <w:rFonts w:ascii="Arial" w:eastAsiaTheme="majorEastAsia" w:hAnsi="Arial" w:cs="Arial"/>
        </w:rPr>
        <w:t xml:space="preserve">Federal Communications Commission. (2021). Fourth Report and Order, Wireless E911 Location Accuracy Requirements </w:t>
      </w:r>
      <w:hyperlink r:id="rId11" w:tgtFrame="_blank" w:history="1">
        <w:r w:rsidRPr="001A7F50">
          <w:rPr>
            <w:rFonts w:ascii="Arial" w:eastAsiaTheme="majorEastAsia" w:hAnsi="Arial" w:cs="Arial"/>
          </w:rPr>
          <w:t>https://www.911.gov/assets/Wireless-E911-Location-Accuracy-</w:t>
        </w:r>
      </w:hyperlink>
      <w:hyperlink r:id="rId12" w:tgtFrame="_blank" w:history="1">
        <w:r w:rsidRPr="001A7F50">
          <w:rPr>
            <w:rFonts w:ascii="Arial" w:eastAsiaTheme="majorEastAsia" w:hAnsi="Arial" w:cs="Arial"/>
          </w:rPr>
          <w:t>Requirements-1638567121.pdf</w:t>
        </w:r>
      </w:hyperlink>
      <w:bookmarkEnd w:id="2"/>
    </w:p>
    <w:p w14:paraId="47EEB1A4" w14:textId="086634F1" w:rsidR="00642847" w:rsidRDefault="005F7212" w:rsidP="0051424C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bookmarkStart w:id="3" w:name="_Ref213422999"/>
      <w:bookmarkStart w:id="4" w:name="_Ref214297099"/>
      <w:r>
        <w:rPr>
          <w:rFonts w:ascii="Arial" w:hAnsi="Arial" w:cs="Arial"/>
        </w:rPr>
        <w:t xml:space="preserve">TS 38.305 </w:t>
      </w:r>
      <w:r w:rsidR="00F022C2" w:rsidRPr="00F022C2">
        <w:rPr>
          <w:rFonts w:ascii="Arial" w:hAnsi="Arial" w:cs="Arial"/>
        </w:rPr>
        <w:tab/>
        <w:t>NG Radio Access Network (NG-RAN); Stage 2 functional specification of User Equipment (UE) positioning in NG-RAN</w:t>
      </w:r>
      <w:r w:rsidR="00F022C2">
        <w:rPr>
          <w:rFonts w:ascii="Arial" w:hAnsi="Arial" w:cs="Arial"/>
        </w:rPr>
        <w:t xml:space="preserve"> V19.0.0</w:t>
      </w:r>
      <w:bookmarkEnd w:id="3"/>
      <w:bookmarkEnd w:id="4"/>
    </w:p>
    <w:p w14:paraId="72B6DDBB" w14:textId="3DDF486D" w:rsidR="002B1426" w:rsidDel="00B2071F" w:rsidRDefault="008D3E08" w:rsidP="0051424C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bookmarkStart w:id="5" w:name="_Ref214956451"/>
      <w:r w:rsidRPr="008D3E08">
        <w:rPr>
          <w:rFonts w:ascii="Arial" w:hAnsi="Arial" w:cs="Arial"/>
        </w:rPr>
        <w:t xml:space="preserve">COMMISSION DELEGATED REGULATION (EU) 2025/1871 </w:t>
      </w:r>
      <w:r>
        <w:rPr>
          <w:rFonts w:ascii="Arial" w:hAnsi="Arial" w:cs="Arial"/>
        </w:rPr>
        <w:br/>
      </w:r>
      <w:r w:rsidR="00793807" w:rsidRPr="00793807">
        <w:rPr>
          <w:rFonts w:ascii="Arial" w:hAnsi="Arial" w:cs="Arial"/>
        </w:rPr>
        <w:t>https://eur-lex.europa.eu/legal-content/EN/TXT/HTML/?uri=OJ:L_202501871</w:t>
      </w:r>
      <w:bookmarkEnd w:id="5"/>
    </w:p>
    <w:p w14:paraId="4B78A92D" w14:textId="318D6E1F" w:rsidR="00A47E33" w:rsidRPr="00C67D67" w:rsidRDefault="00A47E33" w:rsidP="000D67A9">
      <w:pPr>
        <w:rPr>
          <w:highlight w:val="red"/>
        </w:rPr>
      </w:pPr>
    </w:p>
    <w:sectPr w:rsidR="00A47E33" w:rsidRPr="00C67D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3AF92" w14:textId="77777777" w:rsidR="009651E0" w:rsidRDefault="009651E0" w:rsidP="00E2107D">
      <w:pPr>
        <w:spacing w:after="0" w:line="240" w:lineRule="auto"/>
      </w:pPr>
      <w:r>
        <w:separator/>
      </w:r>
    </w:p>
  </w:endnote>
  <w:endnote w:type="continuationSeparator" w:id="0">
    <w:p w14:paraId="04AB5F11" w14:textId="77777777" w:rsidR="009651E0" w:rsidRDefault="009651E0" w:rsidP="00E21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542A6" w14:textId="77777777" w:rsidR="009651E0" w:rsidRDefault="009651E0" w:rsidP="00E2107D">
      <w:pPr>
        <w:spacing w:after="0" w:line="240" w:lineRule="auto"/>
      </w:pPr>
      <w:r>
        <w:separator/>
      </w:r>
    </w:p>
  </w:footnote>
  <w:footnote w:type="continuationSeparator" w:id="0">
    <w:p w14:paraId="52ABFB1B" w14:textId="77777777" w:rsidR="009651E0" w:rsidRDefault="009651E0" w:rsidP="00E21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56E77"/>
    <w:multiLevelType w:val="hybridMultilevel"/>
    <w:tmpl w:val="30F2291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65066"/>
    <w:multiLevelType w:val="hybridMultilevel"/>
    <w:tmpl w:val="54629B1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BE51F8"/>
    <w:multiLevelType w:val="hybridMultilevel"/>
    <w:tmpl w:val="C04CC9C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F00BD"/>
    <w:multiLevelType w:val="hybridMultilevel"/>
    <w:tmpl w:val="EFC4DDC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57580B"/>
    <w:multiLevelType w:val="hybridMultilevel"/>
    <w:tmpl w:val="A8BA84E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B76E10"/>
    <w:multiLevelType w:val="hybridMultilevel"/>
    <w:tmpl w:val="58483DE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04ED5"/>
    <w:multiLevelType w:val="hybridMultilevel"/>
    <w:tmpl w:val="1AE64BFA"/>
    <w:lvl w:ilvl="0" w:tplc="ACF6F17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A672DF"/>
    <w:multiLevelType w:val="hybridMultilevel"/>
    <w:tmpl w:val="4F7E0D0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A2577"/>
    <w:multiLevelType w:val="hybridMultilevel"/>
    <w:tmpl w:val="22F2F1E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60FA8"/>
    <w:multiLevelType w:val="hybridMultilevel"/>
    <w:tmpl w:val="9324792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44EBF"/>
    <w:multiLevelType w:val="hybridMultilevel"/>
    <w:tmpl w:val="7E420E0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830BA"/>
    <w:multiLevelType w:val="hybridMultilevel"/>
    <w:tmpl w:val="3C9E01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C12007"/>
    <w:multiLevelType w:val="hybridMultilevel"/>
    <w:tmpl w:val="CF3A8F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EA202F4"/>
    <w:multiLevelType w:val="hybridMultilevel"/>
    <w:tmpl w:val="D714B68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B63F5"/>
    <w:multiLevelType w:val="hybridMultilevel"/>
    <w:tmpl w:val="0AEE90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93A1D"/>
    <w:multiLevelType w:val="hybridMultilevel"/>
    <w:tmpl w:val="6FA697E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111E6"/>
    <w:multiLevelType w:val="hybridMultilevel"/>
    <w:tmpl w:val="9884A74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71321F"/>
    <w:multiLevelType w:val="hybridMultilevel"/>
    <w:tmpl w:val="1C8C8A6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01076D"/>
    <w:multiLevelType w:val="hybridMultilevel"/>
    <w:tmpl w:val="282A1CB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F0141D"/>
    <w:multiLevelType w:val="hybridMultilevel"/>
    <w:tmpl w:val="947CC5D4"/>
    <w:lvl w:ilvl="0" w:tplc="016C0424">
      <w:start w:val="1"/>
      <w:numFmt w:val="decimal"/>
      <w:lvlText w:val="%1)"/>
      <w:lvlJc w:val="left"/>
      <w:pPr>
        <w:ind w:left="1020" w:hanging="360"/>
      </w:pPr>
    </w:lvl>
    <w:lvl w:ilvl="1" w:tplc="3A5C34A8">
      <w:start w:val="1"/>
      <w:numFmt w:val="decimal"/>
      <w:lvlText w:val="%2)"/>
      <w:lvlJc w:val="left"/>
      <w:pPr>
        <w:ind w:left="1020" w:hanging="360"/>
      </w:pPr>
    </w:lvl>
    <w:lvl w:ilvl="2" w:tplc="5D7AA02A">
      <w:start w:val="1"/>
      <w:numFmt w:val="decimal"/>
      <w:lvlText w:val="%3)"/>
      <w:lvlJc w:val="left"/>
      <w:pPr>
        <w:ind w:left="1020" w:hanging="360"/>
      </w:pPr>
    </w:lvl>
    <w:lvl w:ilvl="3" w:tplc="112ADACE">
      <w:start w:val="1"/>
      <w:numFmt w:val="decimal"/>
      <w:lvlText w:val="%4)"/>
      <w:lvlJc w:val="left"/>
      <w:pPr>
        <w:ind w:left="1020" w:hanging="360"/>
      </w:pPr>
    </w:lvl>
    <w:lvl w:ilvl="4" w:tplc="AD120E94">
      <w:start w:val="1"/>
      <w:numFmt w:val="decimal"/>
      <w:lvlText w:val="%5)"/>
      <w:lvlJc w:val="left"/>
      <w:pPr>
        <w:ind w:left="1020" w:hanging="360"/>
      </w:pPr>
    </w:lvl>
    <w:lvl w:ilvl="5" w:tplc="C2688952">
      <w:start w:val="1"/>
      <w:numFmt w:val="decimal"/>
      <w:lvlText w:val="%6)"/>
      <w:lvlJc w:val="left"/>
      <w:pPr>
        <w:ind w:left="1020" w:hanging="360"/>
      </w:pPr>
    </w:lvl>
    <w:lvl w:ilvl="6" w:tplc="ACC8E314">
      <w:start w:val="1"/>
      <w:numFmt w:val="decimal"/>
      <w:lvlText w:val="%7)"/>
      <w:lvlJc w:val="left"/>
      <w:pPr>
        <w:ind w:left="1020" w:hanging="360"/>
      </w:pPr>
    </w:lvl>
    <w:lvl w:ilvl="7" w:tplc="F41A2330">
      <w:start w:val="1"/>
      <w:numFmt w:val="decimal"/>
      <w:lvlText w:val="%8)"/>
      <w:lvlJc w:val="left"/>
      <w:pPr>
        <w:ind w:left="1020" w:hanging="360"/>
      </w:pPr>
    </w:lvl>
    <w:lvl w:ilvl="8" w:tplc="643017C2">
      <w:start w:val="1"/>
      <w:numFmt w:val="decimal"/>
      <w:lvlText w:val="%9)"/>
      <w:lvlJc w:val="left"/>
      <w:pPr>
        <w:ind w:left="1020" w:hanging="360"/>
      </w:pPr>
    </w:lvl>
  </w:abstractNum>
  <w:abstractNum w:abstractNumId="35" w15:restartNumberingAfterBreak="0">
    <w:nsid w:val="6C361ADE"/>
    <w:multiLevelType w:val="hybridMultilevel"/>
    <w:tmpl w:val="D786F02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B776C"/>
    <w:multiLevelType w:val="hybridMultilevel"/>
    <w:tmpl w:val="6BC61B54"/>
    <w:lvl w:ilvl="0" w:tplc="CBC27D7A">
      <w:start w:val="1"/>
      <w:numFmt w:val="decimal"/>
      <w:lvlText w:val="[%1]"/>
      <w:lvlJc w:val="left"/>
      <w:pPr>
        <w:ind w:left="11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60" w:hanging="360"/>
      </w:pPr>
    </w:lvl>
    <w:lvl w:ilvl="2" w:tplc="2000001B" w:tentative="1">
      <w:start w:val="1"/>
      <w:numFmt w:val="lowerRoman"/>
      <w:lvlText w:val="%3."/>
      <w:lvlJc w:val="right"/>
      <w:pPr>
        <w:ind w:left="2580" w:hanging="180"/>
      </w:pPr>
    </w:lvl>
    <w:lvl w:ilvl="3" w:tplc="2000000F" w:tentative="1">
      <w:start w:val="1"/>
      <w:numFmt w:val="decimal"/>
      <w:lvlText w:val="%4."/>
      <w:lvlJc w:val="left"/>
      <w:pPr>
        <w:ind w:left="3300" w:hanging="360"/>
      </w:pPr>
    </w:lvl>
    <w:lvl w:ilvl="4" w:tplc="20000019" w:tentative="1">
      <w:start w:val="1"/>
      <w:numFmt w:val="lowerLetter"/>
      <w:lvlText w:val="%5."/>
      <w:lvlJc w:val="left"/>
      <w:pPr>
        <w:ind w:left="4020" w:hanging="360"/>
      </w:pPr>
    </w:lvl>
    <w:lvl w:ilvl="5" w:tplc="2000001B" w:tentative="1">
      <w:start w:val="1"/>
      <w:numFmt w:val="lowerRoman"/>
      <w:lvlText w:val="%6."/>
      <w:lvlJc w:val="right"/>
      <w:pPr>
        <w:ind w:left="4740" w:hanging="180"/>
      </w:pPr>
    </w:lvl>
    <w:lvl w:ilvl="6" w:tplc="2000000F" w:tentative="1">
      <w:start w:val="1"/>
      <w:numFmt w:val="decimal"/>
      <w:lvlText w:val="%7."/>
      <w:lvlJc w:val="left"/>
      <w:pPr>
        <w:ind w:left="5460" w:hanging="360"/>
      </w:pPr>
    </w:lvl>
    <w:lvl w:ilvl="7" w:tplc="20000019" w:tentative="1">
      <w:start w:val="1"/>
      <w:numFmt w:val="lowerLetter"/>
      <w:lvlText w:val="%8."/>
      <w:lvlJc w:val="left"/>
      <w:pPr>
        <w:ind w:left="6180" w:hanging="360"/>
      </w:pPr>
    </w:lvl>
    <w:lvl w:ilvl="8" w:tplc="2000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7" w15:restartNumberingAfterBreak="0">
    <w:nsid w:val="7026359B"/>
    <w:multiLevelType w:val="hybridMultilevel"/>
    <w:tmpl w:val="5DEA363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EFE"/>
    <w:multiLevelType w:val="hybridMultilevel"/>
    <w:tmpl w:val="3ACC31E6"/>
    <w:lvl w:ilvl="0" w:tplc="B3122AE4">
      <w:start w:val="1"/>
      <w:numFmt w:val="decimal"/>
      <w:lvlText w:val="%1)"/>
      <w:lvlJc w:val="left"/>
      <w:pPr>
        <w:ind w:left="1020" w:hanging="360"/>
      </w:pPr>
    </w:lvl>
    <w:lvl w:ilvl="1" w:tplc="C8BA35A8">
      <w:start w:val="1"/>
      <w:numFmt w:val="decimal"/>
      <w:lvlText w:val="%2)"/>
      <w:lvlJc w:val="left"/>
      <w:pPr>
        <w:ind w:left="1020" w:hanging="360"/>
      </w:pPr>
    </w:lvl>
    <w:lvl w:ilvl="2" w:tplc="EAF6969C">
      <w:start w:val="1"/>
      <w:numFmt w:val="decimal"/>
      <w:lvlText w:val="%3)"/>
      <w:lvlJc w:val="left"/>
      <w:pPr>
        <w:ind w:left="1020" w:hanging="360"/>
      </w:pPr>
    </w:lvl>
    <w:lvl w:ilvl="3" w:tplc="5E5C4C48">
      <w:start w:val="1"/>
      <w:numFmt w:val="decimal"/>
      <w:lvlText w:val="%4)"/>
      <w:lvlJc w:val="left"/>
      <w:pPr>
        <w:ind w:left="1020" w:hanging="360"/>
      </w:pPr>
    </w:lvl>
    <w:lvl w:ilvl="4" w:tplc="B66CBBD4">
      <w:start w:val="1"/>
      <w:numFmt w:val="decimal"/>
      <w:lvlText w:val="%5)"/>
      <w:lvlJc w:val="left"/>
      <w:pPr>
        <w:ind w:left="1020" w:hanging="360"/>
      </w:pPr>
    </w:lvl>
    <w:lvl w:ilvl="5" w:tplc="5BF0630C">
      <w:start w:val="1"/>
      <w:numFmt w:val="decimal"/>
      <w:lvlText w:val="%6)"/>
      <w:lvlJc w:val="left"/>
      <w:pPr>
        <w:ind w:left="1020" w:hanging="360"/>
      </w:pPr>
    </w:lvl>
    <w:lvl w:ilvl="6" w:tplc="4380148E">
      <w:start w:val="1"/>
      <w:numFmt w:val="decimal"/>
      <w:lvlText w:val="%7)"/>
      <w:lvlJc w:val="left"/>
      <w:pPr>
        <w:ind w:left="1020" w:hanging="360"/>
      </w:pPr>
    </w:lvl>
    <w:lvl w:ilvl="7" w:tplc="DCDA3C14">
      <w:start w:val="1"/>
      <w:numFmt w:val="decimal"/>
      <w:lvlText w:val="%8)"/>
      <w:lvlJc w:val="left"/>
      <w:pPr>
        <w:ind w:left="1020" w:hanging="360"/>
      </w:pPr>
    </w:lvl>
    <w:lvl w:ilvl="8" w:tplc="2E409F52">
      <w:start w:val="1"/>
      <w:numFmt w:val="decimal"/>
      <w:lvlText w:val="%9)"/>
      <w:lvlJc w:val="left"/>
      <w:pPr>
        <w:ind w:left="1020" w:hanging="360"/>
      </w:pPr>
    </w:lvl>
  </w:abstractNum>
  <w:abstractNum w:abstractNumId="39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B301D"/>
    <w:multiLevelType w:val="hybridMultilevel"/>
    <w:tmpl w:val="212E3C2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211FA7"/>
    <w:multiLevelType w:val="hybridMultilevel"/>
    <w:tmpl w:val="F7728DD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F36A44"/>
    <w:multiLevelType w:val="hybridMultilevel"/>
    <w:tmpl w:val="BE18106E"/>
    <w:lvl w:ilvl="0" w:tplc="523A01C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4A7D5E"/>
    <w:multiLevelType w:val="hybridMultilevel"/>
    <w:tmpl w:val="ED96246E"/>
    <w:lvl w:ilvl="0" w:tplc="9B58158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B64B28"/>
    <w:multiLevelType w:val="hybridMultilevel"/>
    <w:tmpl w:val="040472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403338">
    <w:abstractNumId w:val="22"/>
  </w:num>
  <w:num w:numId="2" w16cid:durableId="1174219751">
    <w:abstractNumId w:val="21"/>
  </w:num>
  <w:num w:numId="3" w16cid:durableId="216472925">
    <w:abstractNumId w:val="0"/>
  </w:num>
  <w:num w:numId="4" w16cid:durableId="1891842015">
    <w:abstractNumId w:val="32"/>
  </w:num>
  <w:num w:numId="5" w16cid:durableId="267470053">
    <w:abstractNumId w:val="31"/>
  </w:num>
  <w:num w:numId="6" w16cid:durableId="514197527">
    <w:abstractNumId w:val="19"/>
  </w:num>
  <w:num w:numId="7" w16cid:durableId="542641728">
    <w:abstractNumId w:val="45"/>
  </w:num>
  <w:num w:numId="8" w16cid:durableId="1871213951">
    <w:abstractNumId w:val="29"/>
  </w:num>
  <w:num w:numId="9" w16cid:durableId="869074757">
    <w:abstractNumId w:val="8"/>
  </w:num>
  <w:num w:numId="10" w16cid:durableId="1933195565">
    <w:abstractNumId w:val="11"/>
  </w:num>
  <w:num w:numId="11" w16cid:durableId="375004741">
    <w:abstractNumId w:val="41"/>
  </w:num>
  <w:num w:numId="12" w16cid:durableId="1090197560">
    <w:abstractNumId w:val="28"/>
  </w:num>
  <w:num w:numId="13" w16cid:durableId="225192249">
    <w:abstractNumId w:val="23"/>
  </w:num>
  <w:num w:numId="14" w16cid:durableId="1944143920">
    <w:abstractNumId w:val="3"/>
  </w:num>
  <w:num w:numId="15" w16cid:durableId="2052605283">
    <w:abstractNumId w:val="20"/>
  </w:num>
  <w:num w:numId="16" w16cid:durableId="1838030786">
    <w:abstractNumId w:val="6"/>
  </w:num>
  <w:num w:numId="17" w16cid:durableId="1869683267">
    <w:abstractNumId w:val="15"/>
  </w:num>
  <w:num w:numId="18" w16cid:durableId="1297295848">
    <w:abstractNumId w:val="39"/>
  </w:num>
  <w:num w:numId="19" w16cid:durableId="1411150816">
    <w:abstractNumId w:val="9"/>
  </w:num>
  <w:num w:numId="20" w16cid:durableId="2120293891">
    <w:abstractNumId w:val="5"/>
  </w:num>
  <w:num w:numId="21" w16cid:durableId="2101900589">
    <w:abstractNumId w:val="1"/>
  </w:num>
  <w:num w:numId="22" w16cid:durableId="2083332636">
    <w:abstractNumId w:val="27"/>
  </w:num>
  <w:num w:numId="23" w16cid:durableId="1332030212">
    <w:abstractNumId w:val="46"/>
  </w:num>
  <w:num w:numId="24" w16cid:durableId="740980336">
    <w:abstractNumId w:val="43"/>
  </w:num>
  <w:num w:numId="25" w16cid:durableId="2008096305">
    <w:abstractNumId w:val="33"/>
  </w:num>
  <w:num w:numId="26" w16cid:durableId="1225869370">
    <w:abstractNumId w:val="10"/>
  </w:num>
  <w:num w:numId="27" w16cid:durableId="1962224479">
    <w:abstractNumId w:val="12"/>
  </w:num>
  <w:num w:numId="28" w16cid:durableId="618150382">
    <w:abstractNumId w:val="13"/>
  </w:num>
  <w:num w:numId="29" w16cid:durableId="1387608393">
    <w:abstractNumId w:val="35"/>
  </w:num>
  <w:num w:numId="30" w16cid:durableId="1444229855">
    <w:abstractNumId w:val="44"/>
  </w:num>
  <w:num w:numId="31" w16cid:durableId="2083333409">
    <w:abstractNumId w:val="7"/>
  </w:num>
  <w:num w:numId="32" w16cid:durableId="262081096">
    <w:abstractNumId w:val="14"/>
  </w:num>
  <w:num w:numId="33" w16cid:durableId="1558856144">
    <w:abstractNumId w:val="34"/>
  </w:num>
  <w:num w:numId="34" w16cid:durableId="2102069461">
    <w:abstractNumId w:val="42"/>
  </w:num>
  <w:num w:numId="35" w16cid:durableId="1647274496">
    <w:abstractNumId w:val="26"/>
  </w:num>
  <w:num w:numId="36" w16cid:durableId="1794325721">
    <w:abstractNumId w:val="2"/>
  </w:num>
  <w:num w:numId="37" w16cid:durableId="895045471">
    <w:abstractNumId w:val="17"/>
  </w:num>
  <w:num w:numId="38" w16cid:durableId="563414360">
    <w:abstractNumId w:val="16"/>
  </w:num>
  <w:num w:numId="39" w16cid:durableId="697510615">
    <w:abstractNumId w:val="24"/>
  </w:num>
  <w:num w:numId="40" w16cid:durableId="106894564">
    <w:abstractNumId w:val="18"/>
  </w:num>
  <w:num w:numId="41" w16cid:durableId="1533882284">
    <w:abstractNumId w:val="4"/>
  </w:num>
  <w:num w:numId="42" w16cid:durableId="951323520">
    <w:abstractNumId w:val="30"/>
  </w:num>
  <w:num w:numId="43" w16cid:durableId="276520949">
    <w:abstractNumId w:val="40"/>
  </w:num>
  <w:num w:numId="44" w16cid:durableId="973364309">
    <w:abstractNumId w:val="38"/>
  </w:num>
  <w:num w:numId="45" w16cid:durableId="1721662928">
    <w:abstractNumId w:val="37"/>
  </w:num>
  <w:num w:numId="46" w16cid:durableId="1287546638">
    <w:abstractNumId w:val="25"/>
  </w:num>
  <w:num w:numId="47" w16cid:durableId="4396880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DA6"/>
    <w:rsid w:val="00000F9F"/>
    <w:rsid w:val="00001442"/>
    <w:rsid w:val="00001A29"/>
    <w:rsid w:val="00001B14"/>
    <w:rsid w:val="00002722"/>
    <w:rsid w:val="00002B91"/>
    <w:rsid w:val="0000301C"/>
    <w:rsid w:val="00011C54"/>
    <w:rsid w:val="000138EE"/>
    <w:rsid w:val="00014432"/>
    <w:rsid w:val="00014EBA"/>
    <w:rsid w:val="0001591F"/>
    <w:rsid w:val="00016FEB"/>
    <w:rsid w:val="0002011A"/>
    <w:rsid w:val="00020341"/>
    <w:rsid w:val="00021DD4"/>
    <w:rsid w:val="00022042"/>
    <w:rsid w:val="00022390"/>
    <w:rsid w:val="00022F28"/>
    <w:rsid w:val="000235AF"/>
    <w:rsid w:val="0002612D"/>
    <w:rsid w:val="000268A8"/>
    <w:rsid w:val="00027B65"/>
    <w:rsid w:val="00027C52"/>
    <w:rsid w:val="00031A57"/>
    <w:rsid w:val="0003289C"/>
    <w:rsid w:val="00033300"/>
    <w:rsid w:val="0003332C"/>
    <w:rsid w:val="0003340E"/>
    <w:rsid w:val="00035E24"/>
    <w:rsid w:val="00036354"/>
    <w:rsid w:val="0003693C"/>
    <w:rsid w:val="00037584"/>
    <w:rsid w:val="000375F7"/>
    <w:rsid w:val="000376E0"/>
    <w:rsid w:val="00040029"/>
    <w:rsid w:val="000408DA"/>
    <w:rsid w:val="00040B33"/>
    <w:rsid w:val="000413CE"/>
    <w:rsid w:val="000416EC"/>
    <w:rsid w:val="00042C9C"/>
    <w:rsid w:val="00043AF6"/>
    <w:rsid w:val="0004463F"/>
    <w:rsid w:val="0004478B"/>
    <w:rsid w:val="00044AFF"/>
    <w:rsid w:val="00045C89"/>
    <w:rsid w:val="0005101B"/>
    <w:rsid w:val="00051982"/>
    <w:rsid w:val="00051AC6"/>
    <w:rsid w:val="00051C7A"/>
    <w:rsid w:val="00053BF6"/>
    <w:rsid w:val="000547C8"/>
    <w:rsid w:val="00054E4A"/>
    <w:rsid w:val="000550E7"/>
    <w:rsid w:val="00055106"/>
    <w:rsid w:val="000569B0"/>
    <w:rsid w:val="00061F13"/>
    <w:rsid w:val="00062036"/>
    <w:rsid w:val="00062100"/>
    <w:rsid w:val="000621ED"/>
    <w:rsid w:val="00063500"/>
    <w:rsid w:val="00063AA8"/>
    <w:rsid w:val="000673C0"/>
    <w:rsid w:val="00067436"/>
    <w:rsid w:val="00070298"/>
    <w:rsid w:val="000708B1"/>
    <w:rsid w:val="00070D79"/>
    <w:rsid w:val="00071027"/>
    <w:rsid w:val="00072594"/>
    <w:rsid w:val="00072901"/>
    <w:rsid w:val="00075FFE"/>
    <w:rsid w:val="00076731"/>
    <w:rsid w:val="0007754E"/>
    <w:rsid w:val="00080453"/>
    <w:rsid w:val="00080AFD"/>
    <w:rsid w:val="00080C04"/>
    <w:rsid w:val="00080CFE"/>
    <w:rsid w:val="00080FB8"/>
    <w:rsid w:val="00080FBF"/>
    <w:rsid w:val="00081835"/>
    <w:rsid w:val="00083D6F"/>
    <w:rsid w:val="0008438C"/>
    <w:rsid w:val="00084937"/>
    <w:rsid w:val="00085435"/>
    <w:rsid w:val="00086000"/>
    <w:rsid w:val="00087DDA"/>
    <w:rsid w:val="00091BDC"/>
    <w:rsid w:val="00096289"/>
    <w:rsid w:val="00096B23"/>
    <w:rsid w:val="000978AE"/>
    <w:rsid w:val="00097BD1"/>
    <w:rsid w:val="000A0500"/>
    <w:rsid w:val="000A08FB"/>
    <w:rsid w:val="000A1C02"/>
    <w:rsid w:val="000A28B4"/>
    <w:rsid w:val="000A2EF1"/>
    <w:rsid w:val="000A35E5"/>
    <w:rsid w:val="000A5A4A"/>
    <w:rsid w:val="000B1061"/>
    <w:rsid w:val="000B1D0C"/>
    <w:rsid w:val="000B1FF0"/>
    <w:rsid w:val="000B2465"/>
    <w:rsid w:val="000B315F"/>
    <w:rsid w:val="000B337A"/>
    <w:rsid w:val="000B53FF"/>
    <w:rsid w:val="000B58B2"/>
    <w:rsid w:val="000B5AE8"/>
    <w:rsid w:val="000B68D8"/>
    <w:rsid w:val="000B6B33"/>
    <w:rsid w:val="000B71E9"/>
    <w:rsid w:val="000C07DF"/>
    <w:rsid w:val="000C1057"/>
    <w:rsid w:val="000C1FBA"/>
    <w:rsid w:val="000C2986"/>
    <w:rsid w:val="000C4E8A"/>
    <w:rsid w:val="000C5959"/>
    <w:rsid w:val="000C6A50"/>
    <w:rsid w:val="000C6FD4"/>
    <w:rsid w:val="000C7429"/>
    <w:rsid w:val="000C76D6"/>
    <w:rsid w:val="000C7FC1"/>
    <w:rsid w:val="000D049A"/>
    <w:rsid w:val="000D08BF"/>
    <w:rsid w:val="000D19A2"/>
    <w:rsid w:val="000D21EC"/>
    <w:rsid w:val="000D35EC"/>
    <w:rsid w:val="000D38E1"/>
    <w:rsid w:val="000D53D9"/>
    <w:rsid w:val="000D67A9"/>
    <w:rsid w:val="000D6A9C"/>
    <w:rsid w:val="000E0CA3"/>
    <w:rsid w:val="000E1C18"/>
    <w:rsid w:val="000E461C"/>
    <w:rsid w:val="000E5075"/>
    <w:rsid w:val="000E5227"/>
    <w:rsid w:val="000E52D9"/>
    <w:rsid w:val="000E6A30"/>
    <w:rsid w:val="000F2F96"/>
    <w:rsid w:val="000F39A6"/>
    <w:rsid w:val="000F3E5F"/>
    <w:rsid w:val="000F3FBE"/>
    <w:rsid w:val="000F77B4"/>
    <w:rsid w:val="0010060E"/>
    <w:rsid w:val="00100646"/>
    <w:rsid w:val="0010357A"/>
    <w:rsid w:val="00105BFD"/>
    <w:rsid w:val="00106260"/>
    <w:rsid w:val="00107216"/>
    <w:rsid w:val="00107DAA"/>
    <w:rsid w:val="00112B81"/>
    <w:rsid w:val="00113665"/>
    <w:rsid w:val="00113B47"/>
    <w:rsid w:val="00113C38"/>
    <w:rsid w:val="00113CED"/>
    <w:rsid w:val="0011603E"/>
    <w:rsid w:val="001160A7"/>
    <w:rsid w:val="00116DA8"/>
    <w:rsid w:val="001213BE"/>
    <w:rsid w:val="00121597"/>
    <w:rsid w:val="00121C7E"/>
    <w:rsid w:val="00121F77"/>
    <w:rsid w:val="00122009"/>
    <w:rsid w:val="0012312F"/>
    <w:rsid w:val="001243DB"/>
    <w:rsid w:val="001262EE"/>
    <w:rsid w:val="00126E54"/>
    <w:rsid w:val="001302F7"/>
    <w:rsid w:val="001303F3"/>
    <w:rsid w:val="00130BE3"/>
    <w:rsid w:val="00132A0F"/>
    <w:rsid w:val="00135A90"/>
    <w:rsid w:val="00135D03"/>
    <w:rsid w:val="001365AD"/>
    <w:rsid w:val="001369DC"/>
    <w:rsid w:val="001370D8"/>
    <w:rsid w:val="00137AB0"/>
    <w:rsid w:val="00137DFF"/>
    <w:rsid w:val="001407CA"/>
    <w:rsid w:val="00140998"/>
    <w:rsid w:val="0014117D"/>
    <w:rsid w:val="00141F52"/>
    <w:rsid w:val="001422D1"/>
    <w:rsid w:val="001435DE"/>
    <w:rsid w:val="00144480"/>
    <w:rsid w:val="00146339"/>
    <w:rsid w:val="00146E2A"/>
    <w:rsid w:val="0015105D"/>
    <w:rsid w:val="0015231B"/>
    <w:rsid w:val="00152353"/>
    <w:rsid w:val="001529BC"/>
    <w:rsid w:val="001534D3"/>
    <w:rsid w:val="00153EE5"/>
    <w:rsid w:val="00156CF0"/>
    <w:rsid w:val="00156E21"/>
    <w:rsid w:val="0015756A"/>
    <w:rsid w:val="00157A61"/>
    <w:rsid w:val="00157B9F"/>
    <w:rsid w:val="00157D57"/>
    <w:rsid w:val="00162B18"/>
    <w:rsid w:val="00163170"/>
    <w:rsid w:val="0016463B"/>
    <w:rsid w:val="00164D77"/>
    <w:rsid w:val="00166E95"/>
    <w:rsid w:val="00167118"/>
    <w:rsid w:val="001701F2"/>
    <w:rsid w:val="0017063D"/>
    <w:rsid w:val="001716C9"/>
    <w:rsid w:val="001716EA"/>
    <w:rsid w:val="00172465"/>
    <w:rsid w:val="001727F5"/>
    <w:rsid w:val="00172E3F"/>
    <w:rsid w:val="00172F55"/>
    <w:rsid w:val="00173280"/>
    <w:rsid w:val="00173CC5"/>
    <w:rsid w:val="00173D15"/>
    <w:rsid w:val="00176A8E"/>
    <w:rsid w:val="00176D7C"/>
    <w:rsid w:val="00180650"/>
    <w:rsid w:val="00180866"/>
    <w:rsid w:val="001821E4"/>
    <w:rsid w:val="0018333B"/>
    <w:rsid w:val="001837A6"/>
    <w:rsid w:val="001838D3"/>
    <w:rsid w:val="00184402"/>
    <w:rsid w:val="00184F9C"/>
    <w:rsid w:val="001852BD"/>
    <w:rsid w:val="001869AE"/>
    <w:rsid w:val="001877C0"/>
    <w:rsid w:val="001877DE"/>
    <w:rsid w:val="001903EF"/>
    <w:rsid w:val="00190B86"/>
    <w:rsid w:val="00191332"/>
    <w:rsid w:val="0019260A"/>
    <w:rsid w:val="00193E27"/>
    <w:rsid w:val="001940B9"/>
    <w:rsid w:val="0019607E"/>
    <w:rsid w:val="0019671D"/>
    <w:rsid w:val="001A339B"/>
    <w:rsid w:val="001A47A2"/>
    <w:rsid w:val="001A65E1"/>
    <w:rsid w:val="001A68F2"/>
    <w:rsid w:val="001A754F"/>
    <w:rsid w:val="001A7F50"/>
    <w:rsid w:val="001B0E04"/>
    <w:rsid w:val="001B1B08"/>
    <w:rsid w:val="001B2A27"/>
    <w:rsid w:val="001B2E8D"/>
    <w:rsid w:val="001B36A3"/>
    <w:rsid w:val="001B49DE"/>
    <w:rsid w:val="001B4FBB"/>
    <w:rsid w:val="001B52C1"/>
    <w:rsid w:val="001B54D3"/>
    <w:rsid w:val="001B5688"/>
    <w:rsid w:val="001B5800"/>
    <w:rsid w:val="001B64DA"/>
    <w:rsid w:val="001B684D"/>
    <w:rsid w:val="001B6F52"/>
    <w:rsid w:val="001B7630"/>
    <w:rsid w:val="001B7A31"/>
    <w:rsid w:val="001C083A"/>
    <w:rsid w:val="001C09C9"/>
    <w:rsid w:val="001C2A27"/>
    <w:rsid w:val="001C39E7"/>
    <w:rsid w:val="001C4F25"/>
    <w:rsid w:val="001C71DB"/>
    <w:rsid w:val="001C7B28"/>
    <w:rsid w:val="001D029E"/>
    <w:rsid w:val="001D3158"/>
    <w:rsid w:val="001D3809"/>
    <w:rsid w:val="001D3CEC"/>
    <w:rsid w:val="001D4782"/>
    <w:rsid w:val="001D5D52"/>
    <w:rsid w:val="001D5E9A"/>
    <w:rsid w:val="001D662D"/>
    <w:rsid w:val="001D66EE"/>
    <w:rsid w:val="001D794A"/>
    <w:rsid w:val="001E01FB"/>
    <w:rsid w:val="001E0C6C"/>
    <w:rsid w:val="001E10BD"/>
    <w:rsid w:val="001E2235"/>
    <w:rsid w:val="001E232F"/>
    <w:rsid w:val="001E247B"/>
    <w:rsid w:val="001E400D"/>
    <w:rsid w:val="001E62F1"/>
    <w:rsid w:val="001F15BF"/>
    <w:rsid w:val="001F1D27"/>
    <w:rsid w:val="001F2428"/>
    <w:rsid w:val="001F28DF"/>
    <w:rsid w:val="001F2E75"/>
    <w:rsid w:val="001F380D"/>
    <w:rsid w:val="001F5597"/>
    <w:rsid w:val="001F5861"/>
    <w:rsid w:val="001F5BF1"/>
    <w:rsid w:val="001F63A9"/>
    <w:rsid w:val="001F71D9"/>
    <w:rsid w:val="00201308"/>
    <w:rsid w:val="00201754"/>
    <w:rsid w:val="00201EBA"/>
    <w:rsid w:val="00204800"/>
    <w:rsid w:val="00204A56"/>
    <w:rsid w:val="002056E4"/>
    <w:rsid w:val="002073EF"/>
    <w:rsid w:val="002077A8"/>
    <w:rsid w:val="00207E98"/>
    <w:rsid w:val="00210A47"/>
    <w:rsid w:val="00211C42"/>
    <w:rsid w:val="00213DA3"/>
    <w:rsid w:val="00213FEE"/>
    <w:rsid w:val="002154B0"/>
    <w:rsid w:val="002155F4"/>
    <w:rsid w:val="002159CA"/>
    <w:rsid w:val="0021659E"/>
    <w:rsid w:val="00216A9D"/>
    <w:rsid w:val="00217D4B"/>
    <w:rsid w:val="00220D34"/>
    <w:rsid w:val="00221A29"/>
    <w:rsid w:val="00222FF6"/>
    <w:rsid w:val="00223CF4"/>
    <w:rsid w:val="0022407E"/>
    <w:rsid w:val="00224ABF"/>
    <w:rsid w:val="002255B1"/>
    <w:rsid w:val="00227FF7"/>
    <w:rsid w:val="002304DA"/>
    <w:rsid w:val="0023091B"/>
    <w:rsid w:val="002311C9"/>
    <w:rsid w:val="00234DD8"/>
    <w:rsid w:val="00235991"/>
    <w:rsid w:val="00235FC6"/>
    <w:rsid w:val="00235FC7"/>
    <w:rsid w:val="00236A2E"/>
    <w:rsid w:val="00237E0E"/>
    <w:rsid w:val="00240A4E"/>
    <w:rsid w:val="00240FE0"/>
    <w:rsid w:val="00241F95"/>
    <w:rsid w:val="00241FA4"/>
    <w:rsid w:val="002426B0"/>
    <w:rsid w:val="0024272C"/>
    <w:rsid w:val="00242AA1"/>
    <w:rsid w:val="0024794A"/>
    <w:rsid w:val="00250B6F"/>
    <w:rsid w:val="00250DEC"/>
    <w:rsid w:val="00252811"/>
    <w:rsid w:val="0025385F"/>
    <w:rsid w:val="00253C32"/>
    <w:rsid w:val="00253FB4"/>
    <w:rsid w:val="0025484C"/>
    <w:rsid w:val="00254DE4"/>
    <w:rsid w:val="0025539C"/>
    <w:rsid w:val="002626F2"/>
    <w:rsid w:val="002632DE"/>
    <w:rsid w:val="00263BB5"/>
    <w:rsid w:val="00263E2F"/>
    <w:rsid w:val="002641B3"/>
    <w:rsid w:val="002644DD"/>
    <w:rsid w:val="0026539B"/>
    <w:rsid w:val="00265A93"/>
    <w:rsid w:val="00266433"/>
    <w:rsid w:val="00267600"/>
    <w:rsid w:val="00270346"/>
    <w:rsid w:val="00270DBD"/>
    <w:rsid w:val="00270FEA"/>
    <w:rsid w:val="00271236"/>
    <w:rsid w:val="0027170E"/>
    <w:rsid w:val="00273982"/>
    <w:rsid w:val="00274D1B"/>
    <w:rsid w:val="00275BA3"/>
    <w:rsid w:val="00276D88"/>
    <w:rsid w:val="00277113"/>
    <w:rsid w:val="00280E21"/>
    <w:rsid w:val="00281570"/>
    <w:rsid w:val="00284556"/>
    <w:rsid w:val="002846ED"/>
    <w:rsid w:val="00286A2E"/>
    <w:rsid w:val="00286CDE"/>
    <w:rsid w:val="002875E9"/>
    <w:rsid w:val="00290725"/>
    <w:rsid w:val="00292642"/>
    <w:rsid w:val="00293BB3"/>
    <w:rsid w:val="00294012"/>
    <w:rsid w:val="00294031"/>
    <w:rsid w:val="002946CE"/>
    <w:rsid w:val="00295209"/>
    <w:rsid w:val="00296BEC"/>
    <w:rsid w:val="002978F3"/>
    <w:rsid w:val="00297956"/>
    <w:rsid w:val="002A0286"/>
    <w:rsid w:val="002A0851"/>
    <w:rsid w:val="002A3A20"/>
    <w:rsid w:val="002A4560"/>
    <w:rsid w:val="002A52E5"/>
    <w:rsid w:val="002A536F"/>
    <w:rsid w:val="002A6024"/>
    <w:rsid w:val="002A6383"/>
    <w:rsid w:val="002B0674"/>
    <w:rsid w:val="002B0799"/>
    <w:rsid w:val="002B1426"/>
    <w:rsid w:val="002B311D"/>
    <w:rsid w:val="002B43E3"/>
    <w:rsid w:val="002B4582"/>
    <w:rsid w:val="002B5DD7"/>
    <w:rsid w:val="002B6AEC"/>
    <w:rsid w:val="002B6C66"/>
    <w:rsid w:val="002B7159"/>
    <w:rsid w:val="002B741F"/>
    <w:rsid w:val="002C075C"/>
    <w:rsid w:val="002C0E8C"/>
    <w:rsid w:val="002C0F06"/>
    <w:rsid w:val="002C314F"/>
    <w:rsid w:val="002C332D"/>
    <w:rsid w:val="002C3368"/>
    <w:rsid w:val="002C3F68"/>
    <w:rsid w:val="002C460F"/>
    <w:rsid w:val="002C4B7F"/>
    <w:rsid w:val="002C4DEB"/>
    <w:rsid w:val="002C53F0"/>
    <w:rsid w:val="002C68BF"/>
    <w:rsid w:val="002C6923"/>
    <w:rsid w:val="002C77A2"/>
    <w:rsid w:val="002D2F7D"/>
    <w:rsid w:val="002D3159"/>
    <w:rsid w:val="002D43DE"/>
    <w:rsid w:val="002D4E67"/>
    <w:rsid w:val="002D5001"/>
    <w:rsid w:val="002D5519"/>
    <w:rsid w:val="002D5F8C"/>
    <w:rsid w:val="002E0F41"/>
    <w:rsid w:val="002E17CF"/>
    <w:rsid w:val="002E1DFC"/>
    <w:rsid w:val="002E2884"/>
    <w:rsid w:val="002E5247"/>
    <w:rsid w:val="002E5E77"/>
    <w:rsid w:val="002F0C3D"/>
    <w:rsid w:val="002F1473"/>
    <w:rsid w:val="002F361C"/>
    <w:rsid w:val="002F3731"/>
    <w:rsid w:val="002F3DFE"/>
    <w:rsid w:val="002F3F19"/>
    <w:rsid w:val="002F42C2"/>
    <w:rsid w:val="002F49D6"/>
    <w:rsid w:val="002F654F"/>
    <w:rsid w:val="002F65ED"/>
    <w:rsid w:val="002F6632"/>
    <w:rsid w:val="002F7375"/>
    <w:rsid w:val="00300785"/>
    <w:rsid w:val="00300CFE"/>
    <w:rsid w:val="00301C2A"/>
    <w:rsid w:val="00301E5D"/>
    <w:rsid w:val="00303079"/>
    <w:rsid w:val="00303804"/>
    <w:rsid w:val="00303DA7"/>
    <w:rsid w:val="0030486E"/>
    <w:rsid w:val="00305F81"/>
    <w:rsid w:val="00307072"/>
    <w:rsid w:val="00310631"/>
    <w:rsid w:val="00310AAD"/>
    <w:rsid w:val="00311237"/>
    <w:rsid w:val="0031338F"/>
    <w:rsid w:val="003136B2"/>
    <w:rsid w:val="00314173"/>
    <w:rsid w:val="003142AE"/>
    <w:rsid w:val="003144F5"/>
    <w:rsid w:val="00315898"/>
    <w:rsid w:val="00315F7B"/>
    <w:rsid w:val="00316280"/>
    <w:rsid w:val="003162BC"/>
    <w:rsid w:val="003203E7"/>
    <w:rsid w:val="00320C7F"/>
    <w:rsid w:val="00323362"/>
    <w:rsid w:val="00324174"/>
    <w:rsid w:val="00324C50"/>
    <w:rsid w:val="00326BFD"/>
    <w:rsid w:val="0032749C"/>
    <w:rsid w:val="00330D81"/>
    <w:rsid w:val="00330F3A"/>
    <w:rsid w:val="00333F96"/>
    <w:rsid w:val="0033434A"/>
    <w:rsid w:val="00334745"/>
    <w:rsid w:val="00334C13"/>
    <w:rsid w:val="00337FAD"/>
    <w:rsid w:val="003411FF"/>
    <w:rsid w:val="003426EA"/>
    <w:rsid w:val="00342A4E"/>
    <w:rsid w:val="00343904"/>
    <w:rsid w:val="0034479B"/>
    <w:rsid w:val="0034532C"/>
    <w:rsid w:val="0034774C"/>
    <w:rsid w:val="0034799A"/>
    <w:rsid w:val="00347AB6"/>
    <w:rsid w:val="00347B72"/>
    <w:rsid w:val="0035006D"/>
    <w:rsid w:val="00350BCD"/>
    <w:rsid w:val="00350DB3"/>
    <w:rsid w:val="00351050"/>
    <w:rsid w:val="00351508"/>
    <w:rsid w:val="003518AA"/>
    <w:rsid w:val="00351F88"/>
    <w:rsid w:val="00352004"/>
    <w:rsid w:val="00352594"/>
    <w:rsid w:val="003538AC"/>
    <w:rsid w:val="00353D74"/>
    <w:rsid w:val="00354052"/>
    <w:rsid w:val="0035480D"/>
    <w:rsid w:val="00355169"/>
    <w:rsid w:val="003555FD"/>
    <w:rsid w:val="003557DB"/>
    <w:rsid w:val="00355ADA"/>
    <w:rsid w:val="00355CF9"/>
    <w:rsid w:val="00357B5B"/>
    <w:rsid w:val="00357C52"/>
    <w:rsid w:val="0036285A"/>
    <w:rsid w:val="00362884"/>
    <w:rsid w:val="003630DB"/>
    <w:rsid w:val="00363AF8"/>
    <w:rsid w:val="0036556A"/>
    <w:rsid w:val="00365D68"/>
    <w:rsid w:val="00365E64"/>
    <w:rsid w:val="00366DF7"/>
    <w:rsid w:val="00366F75"/>
    <w:rsid w:val="00367698"/>
    <w:rsid w:val="00373BA5"/>
    <w:rsid w:val="00374C51"/>
    <w:rsid w:val="003754A1"/>
    <w:rsid w:val="00380514"/>
    <w:rsid w:val="00380713"/>
    <w:rsid w:val="00382803"/>
    <w:rsid w:val="00383680"/>
    <w:rsid w:val="00383DF0"/>
    <w:rsid w:val="00384A18"/>
    <w:rsid w:val="00385A7E"/>
    <w:rsid w:val="00386B16"/>
    <w:rsid w:val="00386BE4"/>
    <w:rsid w:val="00390338"/>
    <w:rsid w:val="003905EF"/>
    <w:rsid w:val="00390B93"/>
    <w:rsid w:val="00391214"/>
    <w:rsid w:val="00391815"/>
    <w:rsid w:val="003923D3"/>
    <w:rsid w:val="00392581"/>
    <w:rsid w:val="003928C7"/>
    <w:rsid w:val="00392B0A"/>
    <w:rsid w:val="00394401"/>
    <w:rsid w:val="0039629E"/>
    <w:rsid w:val="003978E9"/>
    <w:rsid w:val="00397AE1"/>
    <w:rsid w:val="003A20A1"/>
    <w:rsid w:val="003A23CD"/>
    <w:rsid w:val="003A28CA"/>
    <w:rsid w:val="003A2ED0"/>
    <w:rsid w:val="003A318A"/>
    <w:rsid w:val="003A3529"/>
    <w:rsid w:val="003A3806"/>
    <w:rsid w:val="003A4558"/>
    <w:rsid w:val="003A628D"/>
    <w:rsid w:val="003A6DE9"/>
    <w:rsid w:val="003A7106"/>
    <w:rsid w:val="003B0225"/>
    <w:rsid w:val="003B18FB"/>
    <w:rsid w:val="003B1917"/>
    <w:rsid w:val="003B19F9"/>
    <w:rsid w:val="003B3332"/>
    <w:rsid w:val="003B62E6"/>
    <w:rsid w:val="003B6A2F"/>
    <w:rsid w:val="003B6D79"/>
    <w:rsid w:val="003B6FC1"/>
    <w:rsid w:val="003B7094"/>
    <w:rsid w:val="003C05EB"/>
    <w:rsid w:val="003C1042"/>
    <w:rsid w:val="003C232D"/>
    <w:rsid w:val="003C31C6"/>
    <w:rsid w:val="003C32C6"/>
    <w:rsid w:val="003C35C6"/>
    <w:rsid w:val="003C37D7"/>
    <w:rsid w:val="003C52DB"/>
    <w:rsid w:val="003C616B"/>
    <w:rsid w:val="003C628E"/>
    <w:rsid w:val="003C6950"/>
    <w:rsid w:val="003D0540"/>
    <w:rsid w:val="003D0D57"/>
    <w:rsid w:val="003D2A15"/>
    <w:rsid w:val="003D3C8B"/>
    <w:rsid w:val="003D48DA"/>
    <w:rsid w:val="003D4BFA"/>
    <w:rsid w:val="003D5001"/>
    <w:rsid w:val="003D596B"/>
    <w:rsid w:val="003D72BA"/>
    <w:rsid w:val="003D78E4"/>
    <w:rsid w:val="003D7AE7"/>
    <w:rsid w:val="003E1947"/>
    <w:rsid w:val="003E1A7E"/>
    <w:rsid w:val="003E29DC"/>
    <w:rsid w:val="003E3106"/>
    <w:rsid w:val="003E46C9"/>
    <w:rsid w:val="003E54BD"/>
    <w:rsid w:val="003E5C07"/>
    <w:rsid w:val="003F15E2"/>
    <w:rsid w:val="003F2E04"/>
    <w:rsid w:val="003F4358"/>
    <w:rsid w:val="003F5A14"/>
    <w:rsid w:val="003F6EC1"/>
    <w:rsid w:val="003F76A6"/>
    <w:rsid w:val="003F79FA"/>
    <w:rsid w:val="004007A5"/>
    <w:rsid w:val="00403399"/>
    <w:rsid w:val="0040345F"/>
    <w:rsid w:val="00403701"/>
    <w:rsid w:val="00403C81"/>
    <w:rsid w:val="004042E5"/>
    <w:rsid w:val="0040476A"/>
    <w:rsid w:val="00407FD9"/>
    <w:rsid w:val="004112F5"/>
    <w:rsid w:val="004122D7"/>
    <w:rsid w:val="004141FD"/>
    <w:rsid w:val="00414C7C"/>
    <w:rsid w:val="00415906"/>
    <w:rsid w:val="0041615D"/>
    <w:rsid w:val="00416514"/>
    <w:rsid w:val="0041747E"/>
    <w:rsid w:val="004176C7"/>
    <w:rsid w:val="00417A2D"/>
    <w:rsid w:val="00417C8A"/>
    <w:rsid w:val="0042049E"/>
    <w:rsid w:val="004208B6"/>
    <w:rsid w:val="004209C5"/>
    <w:rsid w:val="004211E8"/>
    <w:rsid w:val="004212C5"/>
    <w:rsid w:val="00421F6E"/>
    <w:rsid w:val="00424E36"/>
    <w:rsid w:val="0042545D"/>
    <w:rsid w:val="00425C2A"/>
    <w:rsid w:val="004271DE"/>
    <w:rsid w:val="00427925"/>
    <w:rsid w:val="004319C1"/>
    <w:rsid w:val="004322DC"/>
    <w:rsid w:val="00432300"/>
    <w:rsid w:val="00434877"/>
    <w:rsid w:val="00435B92"/>
    <w:rsid w:val="00437F61"/>
    <w:rsid w:val="0044070C"/>
    <w:rsid w:val="004409C7"/>
    <w:rsid w:val="00440FF5"/>
    <w:rsid w:val="0044107D"/>
    <w:rsid w:val="00441A2C"/>
    <w:rsid w:val="00441FD0"/>
    <w:rsid w:val="004440C2"/>
    <w:rsid w:val="00444213"/>
    <w:rsid w:val="004449C6"/>
    <w:rsid w:val="004449F3"/>
    <w:rsid w:val="00444FFF"/>
    <w:rsid w:val="00445332"/>
    <w:rsid w:val="00445BC9"/>
    <w:rsid w:val="00445E3D"/>
    <w:rsid w:val="00446430"/>
    <w:rsid w:val="004465AF"/>
    <w:rsid w:val="00446E2D"/>
    <w:rsid w:val="00447E81"/>
    <w:rsid w:val="004503C0"/>
    <w:rsid w:val="00450987"/>
    <w:rsid w:val="0045197B"/>
    <w:rsid w:val="004527FC"/>
    <w:rsid w:val="00452E6C"/>
    <w:rsid w:val="004563DA"/>
    <w:rsid w:val="00457095"/>
    <w:rsid w:val="00457308"/>
    <w:rsid w:val="00457897"/>
    <w:rsid w:val="00460CDC"/>
    <w:rsid w:val="00462D02"/>
    <w:rsid w:val="00462F36"/>
    <w:rsid w:val="00463569"/>
    <w:rsid w:val="00463778"/>
    <w:rsid w:val="00463BC7"/>
    <w:rsid w:val="00464055"/>
    <w:rsid w:val="00464CFF"/>
    <w:rsid w:val="00465129"/>
    <w:rsid w:val="004657A5"/>
    <w:rsid w:val="00465D83"/>
    <w:rsid w:val="00470FA3"/>
    <w:rsid w:val="00471373"/>
    <w:rsid w:val="00471393"/>
    <w:rsid w:val="004717F7"/>
    <w:rsid w:val="0047344A"/>
    <w:rsid w:val="00474F09"/>
    <w:rsid w:val="00476C0C"/>
    <w:rsid w:val="004807C2"/>
    <w:rsid w:val="0048141C"/>
    <w:rsid w:val="00481EBC"/>
    <w:rsid w:val="0048218B"/>
    <w:rsid w:val="00482E36"/>
    <w:rsid w:val="00484466"/>
    <w:rsid w:val="004853B9"/>
    <w:rsid w:val="00485B79"/>
    <w:rsid w:val="00487133"/>
    <w:rsid w:val="004873D8"/>
    <w:rsid w:val="00487864"/>
    <w:rsid w:val="00491F20"/>
    <w:rsid w:val="00492373"/>
    <w:rsid w:val="00493239"/>
    <w:rsid w:val="004946E0"/>
    <w:rsid w:val="00494FF1"/>
    <w:rsid w:val="004950A7"/>
    <w:rsid w:val="00495329"/>
    <w:rsid w:val="0049649F"/>
    <w:rsid w:val="004971C2"/>
    <w:rsid w:val="004A0461"/>
    <w:rsid w:val="004A117E"/>
    <w:rsid w:val="004A11FB"/>
    <w:rsid w:val="004A1BE0"/>
    <w:rsid w:val="004A2681"/>
    <w:rsid w:val="004A377E"/>
    <w:rsid w:val="004A493A"/>
    <w:rsid w:val="004A5AC3"/>
    <w:rsid w:val="004A6207"/>
    <w:rsid w:val="004B0CBB"/>
    <w:rsid w:val="004B1C13"/>
    <w:rsid w:val="004B35B0"/>
    <w:rsid w:val="004B3AC7"/>
    <w:rsid w:val="004B4329"/>
    <w:rsid w:val="004B5CB0"/>
    <w:rsid w:val="004B6321"/>
    <w:rsid w:val="004B6FA4"/>
    <w:rsid w:val="004B74CC"/>
    <w:rsid w:val="004B7E4A"/>
    <w:rsid w:val="004C24C2"/>
    <w:rsid w:val="004C4A97"/>
    <w:rsid w:val="004C74DF"/>
    <w:rsid w:val="004D1589"/>
    <w:rsid w:val="004D21E6"/>
    <w:rsid w:val="004D5136"/>
    <w:rsid w:val="004D58C3"/>
    <w:rsid w:val="004E0C79"/>
    <w:rsid w:val="004E0CFE"/>
    <w:rsid w:val="004E1267"/>
    <w:rsid w:val="004E32C0"/>
    <w:rsid w:val="004E5286"/>
    <w:rsid w:val="004E55E2"/>
    <w:rsid w:val="004E62C4"/>
    <w:rsid w:val="004E65E1"/>
    <w:rsid w:val="004E6BDE"/>
    <w:rsid w:val="004E6D0A"/>
    <w:rsid w:val="004F19FE"/>
    <w:rsid w:val="004F33D9"/>
    <w:rsid w:val="004F40C8"/>
    <w:rsid w:val="004F6B44"/>
    <w:rsid w:val="004F7D9A"/>
    <w:rsid w:val="005002EA"/>
    <w:rsid w:val="00500890"/>
    <w:rsid w:val="00502D5A"/>
    <w:rsid w:val="00502F9F"/>
    <w:rsid w:val="0050456C"/>
    <w:rsid w:val="00504698"/>
    <w:rsid w:val="00505186"/>
    <w:rsid w:val="0050576E"/>
    <w:rsid w:val="0050670C"/>
    <w:rsid w:val="00507906"/>
    <w:rsid w:val="00512AEC"/>
    <w:rsid w:val="00514126"/>
    <w:rsid w:val="005141C5"/>
    <w:rsid w:val="0051424C"/>
    <w:rsid w:val="005148A4"/>
    <w:rsid w:val="005149F7"/>
    <w:rsid w:val="00514A69"/>
    <w:rsid w:val="00515467"/>
    <w:rsid w:val="00517431"/>
    <w:rsid w:val="0052096A"/>
    <w:rsid w:val="005213D9"/>
    <w:rsid w:val="00522F03"/>
    <w:rsid w:val="00523BED"/>
    <w:rsid w:val="00523C84"/>
    <w:rsid w:val="00523CE3"/>
    <w:rsid w:val="00524B17"/>
    <w:rsid w:val="005264AA"/>
    <w:rsid w:val="00527B93"/>
    <w:rsid w:val="00531B0A"/>
    <w:rsid w:val="00532558"/>
    <w:rsid w:val="0053292B"/>
    <w:rsid w:val="00532B16"/>
    <w:rsid w:val="0053389A"/>
    <w:rsid w:val="00535CB9"/>
    <w:rsid w:val="00535D95"/>
    <w:rsid w:val="00535F45"/>
    <w:rsid w:val="0053632D"/>
    <w:rsid w:val="00536576"/>
    <w:rsid w:val="00540542"/>
    <w:rsid w:val="00540FAE"/>
    <w:rsid w:val="00541536"/>
    <w:rsid w:val="0054199A"/>
    <w:rsid w:val="0054391A"/>
    <w:rsid w:val="00543CD8"/>
    <w:rsid w:val="00550855"/>
    <w:rsid w:val="00550ADE"/>
    <w:rsid w:val="00552C04"/>
    <w:rsid w:val="005530CB"/>
    <w:rsid w:val="0055342D"/>
    <w:rsid w:val="00553700"/>
    <w:rsid w:val="005552FA"/>
    <w:rsid w:val="00556349"/>
    <w:rsid w:val="0055756F"/>
    <w:rsid w:val="00561E37"/>
    <w:rsid w:val="00563FFE"/>
    <w:rsid w:val="00564552"/>
    <w:rsid w:val="00564C02"/>
    <w:rsid w:val="005659F0"/>
    <w:rsid w:val="00566EF7"/>
    <w:rsid w:val="00567404"/>
    <w:rsid w:val="00567611"/>
    <w:rsid w:val="005679AB"/>
    <w:rsid w:val="00567F77"/>
    <w:rsid w:val="005704FE"/>
    <w:rsid w:val="00571BF3"/>
    <w:rsid w:val="00572FD0"/>
    <w:rsid w:val="00574124"/>
    <w:rsid w:val="0057464D"/>
    <w:rsid w:val="0057534D"/>
    <w:rsid w:val="00575B95"/>
    <w:rsid w:val="00576C70"/>
    <w:rsid w:val="00580A76"/>
    <w:rsid w:val="00580E32"/>
    <w:rsid w:val="00581414"/>
    <w:rsid w:val="00582027"/>
    <w:rsid w:val="00582660"/>
    <w:rsid w:val="005839F3"/>
    <w:rsid w:val="00583E3E"/>
    <w:rsid w:val="0058420F"/>
    <w:rsid w:val="0058456F"/>
    <w:rsid w:val="00584E0A"/>
    <w:rsid w:val="00585A1F"/>
    <w:rsid w:val="00585C6C"/>
    <w:rsid w:val="0058660A"/>
    <w:rsid w:val="00586DE6"/>
    <w:rsid w:val="00595C63"/>
    <w:rsid w:val="00596BE9"/>
    <w:rsid w:val="005A0FA2"/>
    <w:rsid w:val="005A1752"/>
    <w:rsid w:val="005A38C2"/>
    <w:rsid w:val="005A61DB"/>
    <w:rsid w:val="005A67DF"/>
    <w:rsid w:val="005B21F5"/>
    <w:rsid w:val="005B36E0"/>
    <w:rsid w:val="005B40F0"/>
    <w:rsid w:val="005B417C"/>
    <w:rsid w:val="005B4BED"/>
    <w:rsid w:val="005B5294"/>
    <w:rsid w:val="005B5DEA"/>
    <w:rsid w:val="005B5E5E"/>
    <w:rsid w:val="005B5EC6"/>
    <w:rsid w:val="005C2387"/>
    <w:rsid w:val="005C4850"/>
    <w:rsid w:val="005C5252"/>
    <w:rsid w:val="005C5520"/>
    <w:rsid w:val="005C5FCC"/>
    <w:rsid w:val="005D35D7"/>
    <w:rsid w:val="005D3662"/>
    <w:rsid w:val="005D3B56"/>
    <w:rsid w:val="005D51F0"/>
    <w:rsid w:val="005D5C4E"/>
    <w:rsid w:val="005D5EA5"/>
    <w:rsid w:val="005D5F3F"/>
    <w:rsid w:val="005D624D"/>
    <w:rsid w:val="005E00EE"/>
    <w:rsid w:val="005E2093"/>
    <w:rsid w:val="005E379F"/>
    <w:rsid w:val="005E4376"/>
    <w:rsid w:val="005E69D5"/>
    <w:rsid w:val="005E7849"/>
    <w:rsid w:val="005E7C84"/>
    <w:rsid w:val="005F1DB6"/>
    <w:rsid w:val="005F2475"/>
    <w:rsid w:val="005F26B4"/>
    <w:rsid w:val="005F2CD1"/>
    <w:rsid w:val="005F326D"/>
    <w:rsid w:val="005F3458"/>
    <w:rsid w:val="005F5E19"/>
    <w:rsid w:val="005F609A"/>
    <w:rsid w:val="005F65FE"/>
    <w:rsid w:val="005F69E8"/>
    <w:rsid w:val="005F6DC0"/>
    <w:rsid w:val="005F7212"/>
    <w:rsid w:val="005F7788"/>
    <w:rsid w:val="005F7905"/>
    <w:rsid w:val="005F7AE8"/>
    <w:rsid w:val="0060163E"/>
    <w:rsid w:val="00601CB0"/>
    <w:rsid w:val="00601EA1"/>
    <w:rsid w:val="0060623E"/>
    <w:rsid w:val="00606815"/>
    <w:rsid w:val="006102F4"/>
    <w:rsid w:val="006112D4"/>
    <w:rsid w:val="00612EB2"/>
    <w:rsid w:val="0061339D"/>
    <w:rsid w:val="006146A6"/>
    <w:rsid w:val="00624531"/>
    <w:rsid w:val="006248B3"/>
    <w:rsid w:val="006255E7"/>
    <w:rsid w:val="00625A1F"/>
    <w:rsid w:val="006267F1"/>
    <w:rsid w:val="00635A9C"/>
    <w:rsid w:val="00635EF5"/>
    <w:rsid w:val="006367DF"/>
    <w:rsid w:val="006378E3"/>
    <w:rsid w:val="00641024"/>
    <w:rsid w:val="00641535"/>
    <w:rsid w:val="00641926"/>
    <w:rsid w:val="00642446"/>
    <w:rsid w:val="00642847"/>
    <w:rsid w:val="00642997"/>
    <w:rsid w:val="00642CF9"/>
    <w:rsid w:val="006435C4"/>
    <w:rsid w:val="00644CC7"/>
    <w:rsid w:val="00644D72"/>
    <w:rsid w:val="00644E0A"/>
    <w:rsid w:val="00646215"/>
    <w:rsid w:val="00646290"/>
    <w:rsid w:val="00650987"/>
    <w:rsid w:val="00652070"/>
    <w:rsid w:val="006527E5"/>
    <w:rsid w:val="00652AED"/>
    <w:rsid w:val="00653B76"/>
    <w:rsid w:val="006543E5"/>
    <w:rsid w:val="006550EB"/>
    <w:rsid w:val="00655DAF"/>
    <w:rsid w:val="00657B4F"/>
    <w:rsid w:val="0066240A"/>
    <w:rsid w:val="00662C2B"/>
    <w:rsid w:val="00663C88"/>
    <w:rsid w:val="006645DC"/>
    <w:rsid w:val="006657B2"/>
    <w:rsid w:val="006679EE"/>
    <w:rsid w:val="00670DB0"/>
    <w:rsid w:val="00670F02"/>
    <w:rsid w:val="006741BB"/>
    <w:rsid w:val="00674F84"/>
    <w:rsid w:val="00675E3C"/>
    <w:rsid w:val="00676253"/>
    <w:rsid w:val="00677E3D"/>
    <w:rsid w:val="00680E45"/>
    <w:rsid w:val="0068326C"/>
    <w:rsid w:val="00683BB0"/>
    <w:rsid w:val="00685DD2"/>
    <w:rsid w:val="00690CBA"/>
    <w:rsid w:val="00690E77"/>
    <w:rsid w:val="006915B3"/>
    <w:rsid w:val="00691807"/>
    <w:rsid w:val="00693553"/>
    <w:rsid w:val="00694338"/>
    <w:rsid w:val="00694C18"/>
    <w:rsid w:val="00695645"/>
    <w:rsid w:val="00696A0D"/>
    <w:rsid w:val="006971DC"/>
    <w:rsid w:val="00697AE7"/>
    <w:rsid w:val="006A1841"/>
    <w:rsid w:val="006A4471"/>
    <w:rsid w:val="006A4AAF"/>
    <w:rsid w:val="006A4DD9"/>
    <w:rsid w:val="006A51B4"/>
    <w:rsid w:val="006A5E62"/>
    <w:rsid w:val="006A71B6"/>
    <w:rsid w:val="006A7795"/>
    <w:rsid w:val="006B1177"/>
    <w:rsid w:val="006B1303"/>
    <w:rsid w:val="006B1535"/>
    <w:rsid w:val="006B1B83"/>
    <w:rsid w:val="006B2070"/>
    <w:rsid w:val="006B4A60"/>
    <w:rsid w:val="006B5520"/>
    <w:rsid w:val="006B783C"/>
    <w:rsid w:val="006B7B4C"/>
    <w:rsid w:val="006B7C42"/>
    <w:rsid w:val="006C1047"/>
    <w:rsid w:val="006C2767"/>
    <w:rsid w:val="006C4559"/>
    <w:rsid w:val="006C4F16"/>
    <w:rsid w:val="006C57FA"/>
    <w:rsid w:val="006C58AA"/>
    <w:rsid w:val="006D0228"/>
    <w:rsid w:val="006D068A"/>
    <w:rsid w:val="006D12DC"/>
    <w:rsid w:val="006D17F2"/>
    <w:rsid w:val="006D2129"/>
    <w:rsid w:val="006D285D"/>
    <w:rsid w:val="006D3648"/>
    <w:rsid w:val="006D3AE4"/>
    <w:rsid w:val="006D4DD4"/>
    <w:rsid w:val="006D4DF8"/>
    <w:rsid w:val="006D58F6"/>
    <w:rsid w:val="006D5F2D"/>
    <w:rsid w:val="006D63E6"/>
    <w:rsid w:val="006E1895"/>
    <w:rsid w:val="006E194F"/>
    <w:rsid w:val="006E2003"/>
    <w:rsid w:val="006E22AD"/>
    <w:rsid w:val="006E25DF"/>
    <w:rsid w:val="006E37C1"/>
    <w:rsid w:val="006E3C31"/>
    <w:rsid w:val="006E4FF3"/>
    <w:rsid w:val="006E5089"/>
    <w:rsid w:val="006E53DF"/>
    <w:rsid w:val="006E63DF"/>
    <w:rsid w:val="006E6CC7"/>
    <w:rsid w:val="006E74CA"/>
    <w:rsid w:val="006E7C14"/>
    <w:rsid w:val="006F0271"/>
    <w:rsid w:val="006F0FFF"/>
    <w:rsid w:val="006F1096"/>
    <w:rsid w:val="006F1305"/>
    <w:rsid w:val="006F17E7"/>
    <w:rsid w:val="006F33D3"/>
    <w:rsid w:val="006F3824"/>
    <w:rsid w:val="006F419C"/>
    <w:rsid w:val="006F4BD5"/>
    <w:rsid w:val="006F51D7"/>
    <w:rsid w:val="006F5E23"/>
    <w:rsid w:val="006F7C52"/>
    <w:rsid w:val="006F7FA2"/>
    <w:rsid w:val="006F7FE9"/>
    <w:rsid w:val="00700EB5"/>
    <w:rsid w:val="0070104F"/>
    <w:rsid w:val="00702051"/>
    <w:rsid w:val="007020DE"/>
    <w:rsid w:val="0070235C"/>
    <w:rsid w:val="00703BD1"/>
    <w:rsid w:val="00704771"/>
    <w:rsid w:val="00706151"/>
    <w:rsid w:val="0070659A"/>
    <w:rsid w:val="00707350"/>
    <w:rsid w:val="0070759E"/>
    <w:rsid w:val="0071161D"/>
    <w:rsid w:val="007127AD"/>
    <w:rsid w:val="00713D7B"/>
    <w:rsid w:val="00714105"/>
    <w:rsid w:val="007142A3"/>
    <w:rsid w:val="00715F09"/>
    <w:rsid w:val="0071690D"/>
    <w:rsid w:val="00716B30"/>
    <w:rsid w:val="00720A98"/>
    <w:rsid w:val="007232E3"/>
    <w:rsid w:val="007245CE"/>
    <w:rsid w:val="007249FD"/>
    <w:rsid w:val="00725A62"/>
    <w:rsid w:val="00727925"/>
    <w:rsid w:val="0073332B"/>
    <w:rsid w:val="00735CF6"/>
    <w:rsid w:val="0073688E"/>
    <w:rsid w:val="007424F6"/>
    <w:rsid w:val="00742B58"/>
    <w:rsid w:val="007433BD"/>
    <w:rsid w:val="007435D1"/>
    <w:rsid w:val="00745A1A"/>
    <w:rsid w:val="00745BFA"/>
    <w:rsid w:val="00745E50"/>
    <w:rsid w:val="00747651"/>
    <w:rsid w:val="00747AEB"/>
    <w:rsid w:val="0075096E"/>
    <w:rsid w:val="00750AC7"/>
    <w:rsid w:val="00751602"/>
    <w:rsid w:val="00752198"/>
    <w:rsid w:val="00752993"/>
    <w:rsid w:val="0075344A"/>
    <w:rsid w:val="00755E83"/>
    <w:rsid w:val="007566FD"/>
    <w:rsid w:val="007568AC"/>
    <w:rsid w:val="00757CC5"/>
    <w:rsid w:val="00760DFB"/>
    <w:rsid w:val="00760E56"/>
    <w:rsid w:val="00762943"/>
    <w:rsid w:val="00762A2E"/>
    <w:rsid w:val="00765BDC"/>
    <w:rsid w:val="00766DE4"/>
    <w:rsid w:val="00771C82"/>
    <w:rsid w:val="007721B0"/>
    <w:rsid w:val="007721B4"/>
    <w:rsid w:val="0077258D"/>
    <w:rsid w:val="00774729"/>
    <w:rsid w:val="00774E15"/>
    <w:rsid w:val="007750B5"/>
    <w:rsid w:val="00775F00"/>
    <w:rsid w:val="00776266"/>
    <w:rsid w:val="00776E7A"/>
    <w:rsid w:val="0077794F"/>
    <w:rsid w:val="00780F20"/>
    <w:rsid w:val="0078247A"/>
    <w:rsid w:val="00782A13"/>
    <w:rsid w:val="00782D63"/>
    <w:rsid w:val="00783530"/>
    <w:rsid w:val="00783E11"/>
    <w:rsid w:val="0078405A"/>
    <w:rsid w:val="007842C8"/>
    <w:rsid w:val="0078509E"/>
    <w:rsid w:val="00785848"/>
    <w:rsid w:val="007865F6"/>
    <w:rsid w:val="00787BE7"/>
    <w:rsid w:val="00787FA9"/>
    <w:rsid w:val="00791403"/>
    <w:rsid w:val="00791984"/>
    <w:rsid w:val="00792545"/>
    <w:rsid w:val="00793807"/>
    <w:rsid w:val="00793B64"/>
    <w:rsid w:val="00793F77"/>
    <w:rsid w:val="00795FB1"/>
    <w:rsid w:val="00796E74"/>
    <w:rsid w:val="00797164"/>
    <w:rsid w:val="007A11E2"/>
    <w:rsid w:val="007A23D3"/>
    <w:rsid w:val="007A2797"/>
    <w:rsid w:val="007A3C6F"/>
    <w:rsid w:val="007A4E5E"/>
    <w:rsid w:val="007A5177"/>
    <w:rsid w:val="007A5D83"/>
    <w:rsid w:val="007A66B4"/>
    <w:rsid w:val="007A6BC3"/>
    <w:rsid w:val="007B185F"/>
    <w:rsid w:val="007B2397"/>
    <w:rsid w:val="007B4199"/>
    <w:rsid w:val="007B464F"/>
    <w:rsid w:val="007B4DDA"/>
    <w:rsid w:val="007B53E2"/>
    <w:rsid w:val="007C04A9"/>
    <w:rsid w:val="007C1379"/>
    <w:rsid w:val="007C2434"/>
    <w:rsid w:val="007C3DA3"/>
    <w:rsid w:val="007C4E89"/>
    <w:rsid w:val="007C4F75"/>
    <w:rsid w:val="007C6B75"/>
    <w:rsid w:val="007C7959"/>
    <w:rsid w:val="007C7CAC"/>
    <w:rsid w:val="007D00A2"/>
    <w:rsid w:val="007D0145"/>
    <w:rsid w:val="007D0374"/>
    <w:rsid w:val="007D048F"/>
    <w:rsid w:val="007D0BAE"/>
    <w:rsid w:val="007D0D27"/>
    <w:rsid w:val="007D255C"/>
    <w:rsid w:val="007D44BE"/>
    <w:rsid w:val="007D5660"/>
    <w:rsid w:val="007D5670"/>
    <w:rsid w:val="007D5D60"/>
    <w:rsid w:val="007E0411"/>
    <w:rsid w:val="007E123C"/>
    <w:rsid w:val="007E1A41"/>
    <w:rsid w:val="007E28BC"/>
    <w:rsid w:val="007E3174"/>
    <w:rsid w:val="007E413E"/>
    <w:rsid w:val="007E4E89"/>
    <w:rsid w:val="007E5213"/>
    <w:rsid w:val="007E6EB7"/>
    <w:rsid w:val="007E7C38"/>
    <w:rsid w:val="007F11BD"/>
    <w:rsid w:val="007F1605"/>
    <w:rsid w:val="007F19C3"/>
    <w:rsid w:val="007F2218"/>
    <w:rsid w:val="007F319D"/>
    <w:rsid w:val="007F34A7"/>
    <w:rsid w:val="007F4A00"/>
    <w:rsid w:val="007F60B5"/>
    <w:rsid w:val="007F640F"/>
    <w:rsid w:val="007F6CBF"/>
    <w:rsid w:val="00800FDD"/>
    <w:rsid w:val="008025C7"/>
    <w:rsid w:val="0080353A"/>
    <w:rsid w:val="00803FD2"/>
    <w:rsid w:val="00804B42"/>
    <w:rsid w:val="00804BAA"/>
    <w:rsid w:val="00804F18"/>
    <w:rsid w:val="008052EB"/>
    <w:rsid w:val="008057A0"/>
    <w:rsid w:val="00806400"/>
    <w:rsid w:val="008107DE"/>
    <w:rsid w:val="0081144B"/>
    <w:rsid w:val="00811782"/>
    <w:rsid w:val="00811FC8"/>
    <w:rsid w:val="008129A5"/>
    <w:rsid w:val="008133C8"/>
    <w:rsid w:val="0081357A"/>
    <w:rsid w:val="008147AA"/>
    <w:rsid w:val="00814B3F"/>
    <w:rsid w:val="00815B68"/>
    <w:rsid w:val="008168F5"/>
    <w:rsid w:val="00816C3A"/>
    <w:rsid w:val="0081730A"/>
    <w:rsid w:val="00817F79"/>
    <w:rsid w:val="008202C4"/>
    <w:rsid w:val="00820658"/>
    <w:rsid w:val="008225CA"/>
    <w:rsid w:val="00823810"/>
    <w:rsid w:val="00825594"/>
    <w:rsid w:val="00826D9E"/>
    <w:rsid w:val="0082706A"/>
    <w:rsid w:val="00827D2A"/>
    <w:rsid w:val="008301B3"/>
    <w:rsid w:val="0083100C"/>
    <w:rsid w:val="00831A08"/>
    <w:rsid w:val="00832BA3"/>
    <w:rsid w:val="00833F53"/>
    <w:rsid w:val="00834B28"/>
    <w:rsid w:val="00835732"/>
    <w:rsid w:val="008375B0"/>
    <w:rsid w:val="00837761"/>
    <w:rsid w:val="00840365"/>
    <w:rsid w:val="0084155A"/>
    <w:rsid w:val="00841A33"/>
    <w:rsid w:val="00842E61"/>
    <w:rsid w:val="00842F39"/>
    <w:rsid w:val="00843A22"/>
    <w:rsid w:val="0084450A"/>
    <w:rsid w:val="00846264"/>
    <w:rsid w:val="00846799"/>
    <w:rsid w:val="00847274"/>
    <w:rsid w:val="008472F4"/>
    <w:rsid w:val="00850AC3"/>
    <w:rsid w:val="008510AA"/>
    <w:rsid w:val="0085134F"/>
    <w:rsid w:val="0085183D"/>
    <w:rsid w:val="00851B19"/>
    <w:rsid w:val="00852189"/>
    <w:rsid w:val="0085218A"/>
    <w:rsid w:val="00852C9D"/>
    <w:rsid w:val="008546CC"/>
    <w:rsid w:val="0085554A"/>
    <w:rsid w:val="0085575B"/>
    <w:rsid w:val="00855C5E"/>
    <w:rsid w:val="008603D7"/>
    <w:rsid w:val="00860B0B"/>
    <w:rsid w:val="00860B4B"/>
    <w:rsid w:val="00865A06"/>
    <w:rsid w:val="008700BC"/>
    <w:rsid w:val="008701BF"/>
    <w:rsid w:val="0087063E"/>
    <w:rsid w:val="00871C83"/>
    <w:rsid w:val="0087214E"/>
    <w:rsid w:val="00872385"/>
    <w:rsid w:val="00873ACA"/>
    <w:rsid w:val="00873C04"/>
    <w:rsid w:val="00874B79"/>
    <w:rsid w:val="00874F3C"/>
    <w:rsid w:val="008751D0"/>
    <w:rsid w:val="008751E1"/>
    <w:rsid w:val="00876AE3"/>
    <w:rsid w:val="00877CCB"/>
    <w:rsid w:val="00880073"/>
    <w:rsid w:val="00880679"/>
    <w:rsid w:val="0088139D"/>
    <w:rsid w:val="0088175C"/>
    <w:rsid w:val="008817F9"/>
    <w:rsid w:val="00881E5A"/>
    <w:rsid w:val="00882416"/>
    <w:rsid w:val="00883441"/>
    <w:rsid w:val="00883791"/>
    <w:rsid w:val="008846B1"/>
    <w:rsid w:val="008848CF"/>
    <w:rsid w:val="0088704B"/>
    <w:rsid w:val="0088769D"/>
    <w:rsid w:val="00887784"/>
    <w:rsid w:val="00890C70"/>
    <w:rsid w:val="0089120A"/>
    <w:rsid w:val="00891D4C"/>
    <w:rsid w:val="00892A4F"/>
    <w:rsid w:val="0089316F"/>
    <w:rsid w:val="00895503"/>
    <w:rsid w:val="0089737B"/>
    <w:rsid w:val="008A0AAC"/>
    <w:rsid w:val="008A0BAF"/>
    <w:rsid w:val="008A20A5"/>
    <w:rsid w:val="008A3BA8"/>
    <w:rsid w:val="008A471A"/>
    <w:rsid w:val="008A515E"/>
    <w:rsid w:val="008A57B0"/>
    <w:rsid w:val="008A6678"/>
    <w:rsid w:val="008A7A40"/>
    <w:rsid w:val="008B0826"/>
    <w:rsid w:val="008B1306"/>
    <w:rsid w:val="008B1492"/>
    <w:rsid w:val="008B349A"/>
    <w:rsid w:val="008B4A4F"/>
    <w:rsid w:val="008B4C1B"/>
    <w:rsid w:val="008B4F58"/>
    <w:rsid w:val="008B7FD9"/>
    <w:rsid w:val="008C0446"/>
    <w:rsid w:val="008C046F"/>
    <w:rsid w:val="008C1054"/>
    <w:rsid w:val="008C11D8"/>
    <w:rsid w:val="008C2470"/>
    <w:rsid w:val="008C4B46"/>
    <w:rsid w:val="008C53C8"/>
    <w:rsid w:val="008C5BCB"/>
    <w:rsid w:val="008C6018"/>
    <w:rsid w:val="008C6A1A"/>
    <w:rsid w:val="008C7660"/>
    <w:rsid w:val="008C7692"/>
    <w:rsid w:val="008C78DC"/>
    <w:rsid w:val="008D00AA"/>
    <w:rsid w:val="008D2A9D"/>
    <w:rsid w:val="008D3E08"/>
    <w:rsid w:val="008D6CFF"/>
    <w:rsid w:val="008D6F43"/>
    <w:rsid w:val="008D73C4"/>
    <w:rsid w:val="008E1B05"/>
    <w:rsid w:val="008E1BB0"/>
    <w:rsid w:val="008E2436"/>
    <w:rsid w:val="008E31DF"/>
    <w:rsid w:val="008E3B87"/>
    <w:rsid w:val="008E3C7F"/>
    <w:rsid w:val="008E4997"/>
    <w:rsid w:val="008E6B83"/>
    <w:rsid w:val="008E6E83"/>
    <w:rsid w:val="008F018D"/>
    <w:rsid w:val="008F0FB8"/>
    <w:rsid w:val="008F2C10"/>
    <w:rsid w:val="008F2ED2"/>
    <w:rsid w:val="008F2FAE"/>
    <w:rsid w:val="008F4839"/>
    <w:rsid w:val="008F48D9"/>
    <w:rsid w:val="008F53D9"/>
    <w:rsid w:val="008F55C7"/>
    <w:rsid w:val="008F5EF7"/>
    <w:rsid w:val="008F6718"/>
    <w:rsid w:val="008F69B5"/>
    <w:rsid w:val="008F6D47"/>
    <w:rsid w:val="008F7FF4"/>
    <w:rsid w:val="009002A4"/>
    <w:rsid w:val="00900C28"/>
    <w:rsid w:val="00901E96"/>
    <w:rsid w:val="00902B58"/>
    <w:rsid w:val="00903CCB"/>
    <w:rsid w:val="00904A8C"/>
    <w:rsid w:val="009069ED"/>
    <w:rsid w:val="00907796"/>
    <w:rsid w:val="009104D9"/>
    <w:rsid w:val="0091232E"/>
    <w:rsid w:val="009123CC"/>
    <w:rsid w:val="0091359B"/>
    <w:rsid w:val="009153E5"/>
    <w:rsid w:val="00920E03"/>
    <w:rsid w:val="00920F2D"/>
    <w:rsid w:val="00922D99"/>
    <w:rsid w:val="00922FBE"/>
    <w:rsid w:val="009235CE"/>
    <w:rsid w:val="00924F97"/>
    <w:rsid w:val="00932AA0"/>
    <w:rsid w:val="009344EB"/>
    <w:rsid w:val="00934DA9"/>
    <w:rsid w:val="0093534C"/>
    <w:rsid w:val="00935F2A"/>
    <w:rsid w:val="00935F3D"/>
    <w:rsid w:val="00935FD9"/>
    <w:rsid w:val="00937C48"/>
    <w:rsid w:val="00937CC9"/>
    <w:rsid w:val="00937ED6"/>
    <w:rsid w:val="00937F0A"/>
    <w:rsid w:val="00940C5B"/>
    <w:rsid w:val="00944470"/>
    <w:rsid w:val="00944BB1"/>
    <w:rsid w:val="00946899"/>
    <w:rsid w:val="00947CF4"/>
    <w:rsid w:val="00950814"/>
    <w:rsid w:val="00951558"/>
    <w:rsid w:val="009519E8"/>
    <w:rsid w:val="00953552"/>
    <w:rsid w:val="0095473D"/>
    <w:rsid w:val="00954D4C"/>
    <w:rsid w:val="009559DC"/>
    <w:rsid w:val="00957D64"/>
    <w:rsid w:val="00960171"/>
    <w:rsid w:val="009608AA"/>
    <w:rsid w:val="00961238"/>
    <w:rsid w:val="009639E9"/>
    <w:rsid w:val="0096460F"/>
    <w:rsid w:val="00964A99"/>
    <w:rsid w:val="009651E0"/>
    <w:rsid w:val="00966A12"/>
    <w:rsid w:val="00967988"/>
    <w:rsid w:val="009679ED"/>
    <w:rsid w:val="009709DB"/>
    <w:rsid w:val="0097203B"/>
    <w:rsid w:val="00972EA8"/>
    <w:rsid w:val="009735C3"/>
    <w:rsid w:val="00973BE4"/>
    <w:rsid w:val="00974A84"/>
    <w:rsid w:val="00975E83"/>
    <w:rsid w:val="00976E05"/>
    <w:rsid w:val="00977D01"/>
    <w:rsid w:val="00980FE5"/>
    <w:rsid w:val="00982002"/>
    <w:rsid w:val="00982651"/>
    <w:rsid w:val="00982BCC"/>
    <w:rsid w:val="009833C1"/>
    <w:rsid w:val="009834A0"/>
    <w:rsid w:val="00984044"/>
    <w:rsid w:val="00984871"/>
    <w:rsid w:val="00984E40"/>
    <w:rsid w:val="0098536B"/>
    <w:rsid w:val="00985E8A"/>
    <w:rsid w:val="00986637"/>
    <w:rsid w:val="0098673C"/>
    <w:rsid w:val="0098757D"/>
    <w:rsid w:val="0098786E"/>
    <w:rsid w:val="00991088"/>
    <w:rsid w:val="00996B91"/>
    <w:rsid w:val="009973F8"/>
    <w:rsid w:val="00997CD3"/>
    <w:rsid w:val="009A0347"/>
    <w:rsid w:val="009A0981"/>
    <w:rsid w:val="009A0CB6"/>
    <w:rsid w:val="009A100B"/>
    <w:rsid w:val="009A123A"/>
    <w:rsid w:val="009A2528"/>
    <w:rsid w:val="009A54CE"/>
    <w:rsid w:val="009A5BB7"/>
    <w:rsid w:val="009A66DF"/>
    <w:rsid w:val="009A670A"/>
    <w:rsid w:val="009A6B00"/>
    <w:rsid w:val="009A6CA3"/>
    <w:rsid w:val="009B16C5"/>
    <w:rsid w:val="009B1E3A"/>
    <w:rsid w:val="009B448B"/>
    <w:rsid w:val="009B44B9"/>
    <w:rsid w:val="009B66E2"/>
    <w:rsid w:val="009B78CF"/>
    <w:rsid w:val="009C2E8A"/>
    <w:rsid w:val="009C2EFD"/>
    <w:rsid w:val="009C414A"/>
    <w:rsid w:val="009C4D57"/>
    <w:rsid w:val="009C668F"/>
    <w:rsid w:val="009C7D4A"/>
    <w:rsid w:val="009D057A"/>
    <w:rsid w:val="009D058A"/>
    <w:rsid w:val="009D0BF2"/>
    <w:rsid w:val="009D0D40"/>
    <w:rsid w:val="009D1288"/>
    <w:rsid w:val="009D3DD8"/>
    <w:rsid w:val="009D4CC6"/>
    <w:rsid w:val="009D58C3"/>
    <w:rsid w:val="009D5E40"/>
    <w:rsid w:val="009D69FF"/>
    <w:rsid w:val="009D6B4C"/>
    <w:rsid w:val="009D737B"/>
    <w:rsid w:val="009D7686"/>
    <w:rsid w:val="009E0ED7"/>
    <w:rsid w:val="009E17F8"/>
    <w:rsid w:val="009E24FB"/>
    <w:rsid w:val="009E4AD6"/>
    <w:rsid w:val="009E5B75"/>
    <w:rsid w:val="009E641B"/>
    <w:rsid w:val="009E719F"/>
    <w:rsid w:val="009F09CB"/>
    <w:rsid w:val="009F4941"/>
    <w:rsid w:val="009F4A71"/>
    <w:rsid w:val="009F4B8E"/>
    <w:rsid w:val="009F50E7"/>
    <w:rsid w:val="009F5AB0"/>
    <w:rsid w:val="009F6301"/>
    <w:rsid w:val="00A0078F"/>
    <w:rsid w:val="00A00BDB"/>
    <w:rsid w:val="00A00DA6"/>
    <w:rsid w:val="00A01170"/>
    <w:rsid w:val="00A02850"/>
    <w:rsid w:val="00A03B38"/>
    <w:rsid w:val="00A04F47"/>
    <w:rsid w:val="00A0596F"/>
    <w:rsid w:val="00A0599D"/>
    <w:rsid w:val="00A062CC"/>
    <w:rsid w:val="00A0748C"/>
    <w:rsid w:val="00A07858"/>
    <w:rsid w:val="00A11CEB"/>
    <w:rsid w:val="00A11D98"/>
    <w:rsid w:val="00A1210C"/>
    <w:rsid w:val="00A13979"/>
    <w:rsid w:val="00A13FF2"/>
    <w:rsid w:val="00A17892"/>
    <w:rsid w:val="00A209C6"/>
    <w:rsid w:val="00A21911"/>
    <w:rsid w:val="00A21F2B"/>
    <w:rsid w:val="00A2230C"/>
    <w:rsid w:val="00A24929"/>
    <w:rsid w:val="00A25CC7"/>
    <w:rsid w:val="00A26835"/>
    <w:rsid w:val="00A30069"/>
    <w:rsid w:val="00A3083C"/>
    <w:rsid w:val="00A30D92"/>
    <w:rsid w:val="00A315E5"/>
    <w:rsid w:val="00A31D7A"/>
    <w:rsid w:val="00A324BD"/>
    <w:rsid w:val="00A3389B"/>
    <w:rsid w:val="00A33CC6"/>
    <w:rsid w:val="00A33E7E"/>
    <w:rsid w:val="00A34695"/>
    <w:rsid w:val="00A348C1"/>
    <w:rsid w:val="00A35DF9"/>
    <w:rsid w:val="00A35F66"/>
    <w:rsid w:val="00A40D10"/>
    <w:rsid w:val="00A40D1C"/>
    <w:rsid w:val="00A4212E"/>
    <w:rsid w:val="00A42A21"/>
    <w:rsid w:val="00A44509"/>
    <w:rsid w:val="00A4684F"/>
    <w:rsid w:val="00A4770C"/>
    <w:rsid w:val="00A47E33"/>
    <w:rsid w:val="00A5006E"/>
    <w:rsid w:val="00A507BA"/>
    <w:rsid w:val="00A50BC9"/>
    <w:rsid w:val="00A50BEC"/>
    <w:rsid w:val="00A50F22"/>
    <w:rsid w:val="00A51115"/>
    <w:rsid w:val="00A532ED"/>
    <w:rsid w:val="00A53D48"/>
    <w:rsid w:val="00A558EC"/>
    <w:rsid w:val="00A56072"/>
    <w:rsid w:val="00A56B78"/>
    <w:rsid w:val="00A56C20"/>
    <w:rsid w:val="00A57084"/>
    <w:rsid w:val="00A5769B"/>
    <w:rsid w:val="00A60364"/>
    <w:rsid w:val="00A60720"/>
    <w:rsid w:val="00A61283"/>
    <w:rsid w:val="00A61F09"/>
    <w:rsid w:val="00A62563"/>
    <w:rsid w:val="00A63F2C"/>
    <w:rsid w:val="00A6532A"/>
    <w:rsid w:val="00A65A86"/>
    <w:rsid w:val="00A66DCB"/>
    <w:rsid w:val="00A6733B"/>
    <w:rsid w:val="00A67AE7"/>
    <w:rsid w:val="00A7071C"/>
    <w:rsid w:val="00A7316F"/>
    <w:rsid w:val="00A7361F"/>
    <w:rsid w:val="00A73B14"/>
    <w:rsid w:val="00A740B5"/>
    <w:rsid w:val="00A75857"/>
    <w:rsid w:val="00A7646D"/>
    <w:rsid w:val="00A7656D"/>
    <w:rsid w:val="00A80532"/>
    <w:rsid w:val="00A80DE6"/>
    <w:rsid w:val="00A80F3D"/>
    <w:rsid w:val="00A81CAE"/>
    <w:rsid w:val="00A81DE5"/>
    <w:rsid w:val="00A833F6"/>
    <w:rsid w:val="00A835C6"/>
    <w:rsid w:val="00A8368E"/>
    <w:rsid w:val="00A83C30"/>
    <w:rsid w:val="00A84837"/>
    <w:rsid w:val="00A848E2"/>
    <w:rsid w:val="00A85422"/>
    <w:rsid w:val="00A85A9B"/>
    <w:rsid w:val="00A863C3"/>
    <w:rsid w:val="00A864A7"/>
    <w:rsid w:val="00A907EB"/>
    <w:rsid w:val="00A90B8D"/>
    <w:rsid w:val="00A93F71"/>
    <w:rsid w:val="00A94433"/>
    <w:rsid w:val="00A94976"/>
    <w:rsid w:val="00A94E15"/>
    <w:rsid w:val="00A95EBB"/>
    <w:rsid w:val="00A966B2"/>
    <w:rsid w:val="00AA22E0"/>
    <w:rsid w:val="00AA41C7"/>
    <w:rsid w:val="00AA69D2"/>
    <w:rsid w:val="00AA7152"/>
    <w:rsid w:val="00AA74B1"/>
    <w:rsid w:val="00AA74D4"/>
    <w:rsid w:val="00AB0A38"/>
    <w:rsid w:val="00AB0D8B"/>
    <w:rsid w:val="00AB1F1D"/>
    <w:rsid w:val="00AB2E5D"/>
    <w:rsid w:val="00AB478E"/>
    <w:rsid w:val="00AB6B17"/>
    <w:rsid w:val="00AB6E39"/>
    <w:rsid w:val="00AC3262"/>
    <w:rsid w:val="00AC40C5"/>
    <w:rsid w:val="00AC4974"/>
    <w:rsid w:val="00AC4A1E"/>
    <w:rsid w:val="00AC6543"/>
    <w:rsid w:val="00AC704E"/>
    <w:rsid w:val="00AC7A6D"/>
    <w:rsid w:val="00AD0918"/>
    <w:rsid w:val="00AD1A03"/>
    <w:rsid w:val="00AD1DCF"/>
    <w:rsid w:val="00AD2959"/>
    <w:rsid w:val="00AD3173"/>
    <w:rsid w:val="00AD3C7A"/>
    <w:rsid w:val="00AD5129"/>
    <w:rsid w:val="00AD5F11"/>
    <w:rsid w:val="00AD6BE6"/>
    <w:rsid w:val="00AD7E08"/>
    <w:rsid w:val="00AE03A3"/>
    <w:rsid w:val="00AE2218"/>
    <w:rsid w:val="00AE222D"/>
    <w:rsid w:val="00AE2D11"/>
    <w:rsid w:val="00AE2FCD"/>
    <w:rsid w:val="00AE3EA6"/>
    <w:rsid w:val="00AE4F79"/>
    <w:rsid w:val="00AE53BE"/>
    <w:rsid w:val="00AE5F01"/>
    <w:rsid w:val="00AE6141"/>
    <w:rsid w:val="00AE744C"/>
    <w:rsid w:val="00AE7AD9"/>
    <w:rsid w:val="00AF11D4"/>
    <w:rsid w:val="00AF136F"/>
    <w:rsid w:val="00AF18B0"/>
    <w:rsid w:val="00AF18F0"/>
    <w:rsid w:val="00AF1CEF"/>
    <w:rsid w:val="00AF2727"/>
    <w:rsid w:val="00AF37EE"/>
    <w:rsid w:val="00AF4A6F"/>
    <w:rsid w:val="00AF4C05"/>
    <w:rsid w:val="00AF50D6"/>
    <w:rsid w:val="00AF545B"/>
    <w:rsid w:val="00AF6136"/>
    <w:rsid w:val="00AF6964"/>
    <w:rsid w:val="00B00D62"/>
    <w:rsid w:val="00B01922"/>
    <w:rsid w:val="00B02F0A"/>
    <w:rsid w:val="00B0366D"/>
    <w:rsid w:val="00B05339"/>
    <w:rsid w:val="00B068A8"/>
    <w:rsid w:val="00B06BD7"/>
    <w:rsid w:val="00B07ACC"/>
    <w:rsid w:val="00B07E46"/>
    <w:rsid w:val="00B07F7E"/>
    <w:rsid w:val="00B10D22"/>
    <w:rsid w:val="00B11A2E"/>
    <w:rsid w:val="00B1265C"/>
    <w:rsid w:val="00B12AB3"/>
    <w:rsid w:val="00B14F58"/>
    <w:rsid w:val="00B16710"/>
    <w:rsid w:val="00B17196"/>
    <w:rsid w:val="00B173F9"/>
    <w:rsid w:val="00B176C2"/>
    <w:rsid w:val="00B17F6B"/>
    <w:rsid w:val="00B2071F"/>
    <w:rsid w:val="00B209BB"/>
    <w:rsid w:val="00B23B5C"/>
    <w:rsid w:val="00B23E27"/>
    <w:rsid w:val="00B23E39"/>
    <w:rsid w:val="00B242EE"/>
    <w:rsid w:val="00B24E6A"/>
    <w:rsid w:val="00B25D6E"/>
    <w:rsid w:val="00B27BEC"/>
    <w:rsid w:val="00B303A8"/>
    <w:rsid w:val="00B30521"/>
    <w:rsid w:val="00B30C21"/>
    <w:rsid w:val="00B311DC"/>
    <w:rsid w:val="00B31B2C"/>
    <w:rsid w:val="00B31CF1"/>
    <w:rsid w:val="00B32239"/>
    <w:rsid w:val="00B32797"/>
    <w:rsid w:val="00B339E8"/>
    <w:rsid w:val="00B33A21"/>
    <w:rsid w:val="00B33F66"/>
    <w:rsid w:val="00B3420F"/>
    <w:rsid w:val="00B34E00"/>
    <w:rsid w:val="00B35601"/>
    <w:rsid w:val="00B359A3"/>
    <w:rsid w:val="00B3607B"/>
    <w:rsid w:val="00B40F20"/>
    <w:rsid w:val="00B41B4B"/>
    <w:rsid w:val="00B42A0F"/>
    <w:rsid w:val="00B45D09"/>
    <w:rsid w:val="00B464FC"/>
    <w:rsid w:val="00B46AA6"/>
    <w:rsid w:val="00B473D4"/>
    <w:rsid w:val="00B47E4A"/>
    <w:rsid w:val="00B5023C"/>
    <w:rsid w:val="00B521C9"/>
    <w:rsid w:val="00B53DAE"/>
    <w:rsid w:val="00B53ED1"/>
    <w:rsid w:val="00B5517C"/>
    <w:rsid w:val="00B559D6"/>
    <w:rsid w:val="00B5678C"/>
    <w:rsid w:val="00B57E6D"/>
    <w:rsid w:val="00B57E8E"/>
    <w:rsid w:val="00B6090F"/>
    <w:rsid w:val="00B60C4E"/>
    <w:rsid w:val="00B60F69"/>
    <w:rsid w:val="00B61D09"/>
    <w:rsid w:val="00B64AC8"/>
    <w:rsid w:val="00B65DB1"/>
    <w:rsid w:val="00B669ED"/>
    <w:rsid w:val="00B66F82"/>
    <w:rsid w:val="00B67125"/>
    <w:rsid w:val="00B67DCD"/>
    <w:rsid w:val="00B70625"/>
    <w:rsid w:val="00B70838"/>
    <w:rsid w:val="00B71851"/>
    <w:rsid w:val="00B7188F"/>
    <w:rsid w:val="00B7245B"/>
    <w:rsid w:val="00B725BC"/>
    <w:rsid w:val="00B7519C"/>
    <w:rsid w:val="00B762BB"/>
    <w:rsid w:val="00B766A2"/>
    <w:rsid w:val="00B7783B"/>
    <w:rsid w:val="00B801BB"/>
    <w:rsid w:val="00B815B7"/>
    <w:rsid w:val="00B82809"/>
    <w:rsid w:val="00B82AA3"/>
    <w:rsid w:val="00B83DF9"/>
    <w:rsid w:val="00B85011"/>
    <w:rsid w:val="00B85436"/>
    <w:rsid w:val="00B85C76"/>
    <w:rsid w:val="00B85D6D"/>
    <w:rsid w:val="00B8619B"/>
    <w:rsid w:val="00B86F5C"/>
    <w:rsid w:val="00B8791B"/>
    <w:rsid w:val="00B9102D"/>
    <w:rsid w:val="00B91D04"/>
    <w:rsid w:val="00B91FB0"/>
    <w:rsid w:val="00B9291F"/>
    <w:rsid w:val="00B93933"/>
    <w:rsid w:val="00B94B89"/>
    <w:rsid w:val="00BA059B"/>
    <w:rsid w:val="00BA09E6"/>
    <w:rsid w:val="00BA0B5E"/>
    <w:rsid w:val="00BA3640"/>
    <w:rsid w:val="00BA41B9"/>
    <w:rsid w:val="00BA4B8D"/>
    <w:rsid w:val="00BA6561"/>
    <w:rsid w:val="00BA66C0"/>
    <w:rsid w:val="00BA6F8E"/>
    <w:rsid w:val="00BA7CDC"/>
    <w:rsid w:val="00BB0B43"/>
    <w:rsid w:val="00BB1091"/>
    <w:rsid w:val="00BB1282"/>
    <w:rsid w:val="00BB1E4D"/>
    <w:rsid w:val="00BB400C"/>
    <w:rsid w:val="00BB402B"/>
    <w:rsid w:val="00BB7A13"/>
    <w:rsid w:val="00BC1096"/>
    <w:rsid w:val="00BC1505"/>
    <w:rsid w:val="00BC5D8B"/>
    <w:rsid w:val="00BC635C"/>
    <w:rsid w:val="00BC67D2"/>
    <w:rsid w:val="00BC6805"/>
    <w:rsid w:val="00BC72BB"/>
    <w:rsid w:val="00BC7768"/>
    <w:rsid w:val="00BD1063"/>
    <w:rsid w:val="00BD1465"/>
    <w:rsid w:val="00BD4941"/>
    <w:rsid w:val="00BD7EF6"/>
    <w:rsid w:val="00BE02D0"/>
    <w:rsid w:val="00BE045C"/>
    <w:rsid w:val="00BE0871"/>
    <w:rsid w:val="00BE0B5C"/>
    <w:rsid w:val="00BE2319"/>
    <w:rsid w:val="00BE360C"/>
    <w:rsid w:val="00BE3871"/>
    <w:rsid w:val="00BE4AFC"/>
    <w:rsid w:val="00BE4FD7"/>
    <w:rsid w:val="00BE6897"/>
    <w:rsid w:val="00BE6AD5"/>
    <w:rsid w:val="00BF1318"/>
    <w:rsid w:val="00BF15EC"/>
    <w:rsid w:val="00BF1D6B"/>
    <w:rsid w:val="00BF45FD"/>
    <w:rsid w:val="00BF4667"/>
    <w:rsid w:val="00BF4894"/>
    <w:rsid w:val="00BF60F8"/>
    <w:rsid w:val="00BF6457"/>
    <w:rsid w:val="00BF74DE"/>
    <w:rsid w:val="00BF7923"/>
    <w:rsid w:val="00C01E4A"/>
    <w:rsid w:val="00C02486"/>
    <w:rsid w:val="00C0281D"/>
    <w:rsid w:val="00C02DD5"/>
    <w:rsid w:val="00C03234"/>
    <w:rsid w:val="00C03496"/>
    <w:rsid w:val="00C03CD2"/>
    <w:rsid w:val="00C053DE"/>
    <w:rsid w:val="00C061DC"/>
    <w:rsid w:val="00C06475"/>
    <w:rsid w:val="00C06495"/>
    <w:rsid w:val="00C07DB8"/>
    <w:rsid w:val="00C102E7"/>
    <w:rsid w:val="00C10855"/>
    <w:rsid w:val="00C1124A"/>
    <w:rsid w:val="00C1331E"/>
    <w:rsid w:val="00C13C8F"/>
    <w:rsid w:val="00C14645"/>
    <w:rsid w:val="00C1558B"/>
    <w:rsid w:val="00C168AE"/>
    <w:rsid w:val="00C16E34"/>
    <w:rsid w:val="00C2110E"/>
    <w:rsid w:val="00C220A4"/>
    <w:rsid w:val="00C22B08"/>
    <w:rsid w:val="00C23123"/>
    <w:rsid w:val="00C242B5"/>
    <w:rsid w:val="00C26D3F"/>
    <w:rsid w:val="00C27847"/>
    <w:rsid w:val="00C31C3B"/>
    <w:rsid w:val="00C33019"/>
    <w:rsid w:val="00C34012"/>
    <w:rsid w:val="00C34E1C"/>
    <w:rsid w:val="00C35B2B"/>
    <w:rsid w:val="00C36B5C"/>
    <w:rsid w:val="00C37063"/>
    <w:rsid w:val="00C37D74"/>
    <w:rsid w:val="00C40948"/>
    <w:rsid w:val="00C4590C"/>
    <w:rsid w:val="00C50538"/>
    <w:rsid w:val="00C51A00"/>
    <w:rsid w:val="00C52628"/>
    <w:rsid w:val="00C5494B"/>
    <w:rsid w:val="00C549C2"/>
    <w:rsid w:val="00C56BC9"/>
    <w:rsid w:val="00C56FA3"/>
    <w:rsid w:val="00C571D8"/>
    <w:rsid w:val="00C60F42"/>
    <w:rsid w:val="00C61C64"/>
    <w:rsid w:val="00C63C26"/>
    <w:rsid w:val="00C6584A"/>
    <w:rsid w:val="00C67AA4"/>
    <w:rsid w:val="00C67D67"/>
    <w:rsid w:val="00C70811"/>
    <w:rsid w:val="00C70AFC"/>
    <w:rsid w:val="00C70B9A"/>
    <w:rsid w:val="00C713B1"/>
    <w:rsid w:val="00C71DC0"/>
    <w:rsid w:val="00C72CD8"/>
    <w:rsid w:val="00C7303D"/>
    <w:rsid w:val="00C73947"/>
    <w:rsid w:val="00C75378"/>
    <w:rsid w:val="00C75B7A"/>
    <w:rsid w:val="00C80737"/>
    <w:rsid w:val="00C80BEF"/>
    <w:rsid w:val="00C80EFE"/>
    <w:rsid w:val="00C82834"/>
    <w:rsid w:val="00C82F36"/>
    <w:rsid w:val="00C857BD"/>
    <w:rsid w:val="00C858D2"/>
    <w:rsid w:val="00C862B7"/>
    <w:rsid w:val="00C87C99"/>
    <w:rsid w:val="00C87F41"/>
    <w:rsid w:val="00C926D9"/>
    <w:rsid w:val="00C939AB"/>
    <w:rsid w:val="00C94A9F"/>
    <w:rsid w:val="00C95C52"/>
    <w:rsid w:val="00C96180"/>
    <w:rsid w:val="00C97AA9"/>
    <w:rsid w:val="00C97C52"/>
    <w:rsid w:val="00CA08A9"/>
    <w:rsid w:val="00CA0ABB"/>
    <w:rsid w:val="00CA3022"/>
    <w:rsid w:val="00CA33FF"/>
    <w:rsid w:val="00CA3EB6"/>
    <w:rsid w:val="00CA4046"/>
    <w:rsid w:val="00CA40E8"/>
    <w:rsid w:val="00CA4780"/>
    <w:rsid w:val="00CA5706"/>
    <w:rsid w:val="00CA5D96"/>
    <w:rsid w:val="00CA678B"/>
    <w:rsid w:val="00CA74AF"/>
    <w:rsid w:val="00CB0D06"/>
    <w:rsid w:val="00CB215A"/>
    <w:rsid w:val="00CB589B"/>
    <w:rsid w:val="00CB5BD4"/>
    <w:rsid w:val="00CB7237"/>
    <w:rsid w:val="00CB7493"/>
    <w:rsid w:val="00CB74BD"/>
    <w:rsid w:val="00CC06B0"/>
    <w:rsid w:val="00CC0870"/>
    <w:rsid w:val="00CC0B52"/>
    <w:rsid w:val="00CC12A3"/>
    <w:rsid w:val="00CC1D12"/>
    <w:rsid w:val="00CC5166"/>
    <w:rsid w:val="00CC5A28"/>
    <w:rsid w:val="00CC7A01"/>
    <w:rsid w:val="00CD0734"/>
    <w:rsid w:val="00CD1934"/>
    <w:rsid w:val="00CD1BAF"/>
    <w:rsid w:val="00CD1DD5"/>
    <w:rsid w:val="00CD343F"/>
    <w:rsid w:val="00CD4E8B"/>
    <w:rsid w:val="00CD5AB9"/>
    <w:rsid w:val="00CD5EDC"/>
    <w:rsid w:val="00CD6818"/>
    <w:rsid w:val="00CD687B"/>
    <w:rsid w:val="00CD6E6F"/>
    <w:rsid w:val="00CE063B"/>
    <w:rsid w:val="00CE0DBA"/>
    <w:rsid w:val="00CE11B7"/>
    <w:rsid w:val="00CE134E"/>
    <w:rsid w:val="00CE24B2"/>
    <w:rsid w:val="00CE45E5"/>
    <w:rsid w:val="00CE527D"/>
    <w:rsid w:val="00CE54D0"/>
    <w:rsid w:val="00CE5CCD"/>
    <w:rsid w:val="00CE6D6C"/>
    <w:rsid w:val="00CF0500"/>
    <w:rsid w:val="00CF19E7"/>
    <w:rsid w:val="00CF2874"/>
    <w:rsid w:val="00CF2F2A"/>
    <w:rsid w:val="00CF3A74"/>
    <w:rsid w:val="00CF3A85"/>
    <w:rsid w:val="00CF3F44"/>
    <w:rsid w:val="00CF47B6"/>
    <w:rsid w:val="00CF481A"/>
    <w:rsid w:val="00CF6EE4"/>
    <w:rsid w:val="00CF7B91"/>
    <w:rsid w:val="00D0064D"/>
    <w:rsid w:val="00D0084D"/>
    <w:rsid w:val="00D00B85"/>
    <w:rsid w:val="00D00DB2"/>
    <w:rsid w:val="00D010C2"/>
    <w:rsid w:val="00D01FF4"/>
    <w:rsid w:val="00D02722"/>
    <w:rsid w:val="00D02CF9"/>
    <w:rsid w:val="00D02F4A"/>
    <w:rsid w:val="00D0398B"/>
    <w:rsid w:val="00D04991"/>
    <w:rsid w:val="00D060DC"/>
    <w:rsid w:val="00D065EF"/>
    <w:rsid w:val="00D07DA8"/>
    <w:rsid w:val="00D07E57"/>
    <w:rsid w:val="00D10226"/>
    <w:rsid w:val="00D11184"/>
    <w:rsid w:val="00D1350F"/>
    <w:rsid w:val="00D1354A"/>
    <w:rsid w:val="00D137DC"/>
    <w:rsid w:val="00D1417C"/>
    <w:rsid w:val="00D158B4"/>
    <w:rsid w:val="00D16304"/>
    <w:rsid w:val="00D16C4F"/>
    <w:rsid w:val="00D16CFF"/>
    <w:rsid w:val="00D16FBE"/>
    <w:rsid w:val="00D22A97"/>
    <w:rsid w:val="00D22CB9"/>
    <w:rsid w:val="00D240CC"/>
    <w:rsid w:val="00D2430B"/>
    <w:rsid w:val="00D2517B"/>
    <w:rsid w:val="00D25633"/>
    <w:rsid w:val="00D25693"/>
    <w:rsid w:val="00D26C97"/>
    <w:rsid w:val="00D27F0B"/>
    <w:rsid w:val="00D301D4"/>
    <w:rsid w:val="00D30522"/>
    <w:rsid w:val="00D321E3"/>
    <w:rsid w:val="00D324AA"/>
    <w:rsid w:val="00D345C4"/>
    <w:rsid w:val="00D34A2C"/>
    <w:rsid w:val="00D35496"/>
    <w:rsid w:val="00D35CF0"/>
    <w:rsid w:val="00D3634F"/>
    <w:rsid w:val="00D36B62"/>
    <w:rsid w:val="00D36BE6"/>
    <w:rsid w:val="00D40025"/>
    <w:rsid w:val="00D406B2"/>
    <w:rsid w:val="00D40743"/>
    <w:rsid w:val="00D411FD"/>
    <w:rsid w:val="00D42F2F"/>
    <w:rsid w:val="00D43B29"/>
    <w:rsid w:val="00D45857"/>
    <w:rsid w:val="00D45989"/>
    <w:rsid w:val="00D47196"/>
    <w:rsid w:val="00D4720B"/>
    <w:rsid w:val="00D47356"/>
    <w:rsid w:val="00D47529"/>
    <w:rsid w:val="00D47D00"/>
    <w:rsid w:val="00D50FCA"/>
    <w:rsid w:val="00D54140"/>
    <w:rsid w:val="00D55C20"/>
    <w:rsid w:val="00D5672F"/>
    <w:rsid w:val="00D57244"/>
    <w:rsid w:val="00D577FD"/>
    <w:rsid w:val="00D61DE8"/>
    <w:rsid w:val="00D63E88"/>
    <w:rsid w:val="00D64FF6"/>
    <w:rsid w:val="00D66F17"/>
    <w:rsid w:val="00D67460"/>
    <w:rsid w:val="00D7153F"/>
    <w:rsid w:val="00D731EF"/>
    <w:rsid w:val="00D73599"/>
    <w:rsid w:val="00D73A97"/>
    <w:rsid w:val="00D73C53"/>
    <w:rsid w:val="00D74460"/>
    <w:rsid w:val="00D7479E"/>
    <w:rsid w:val="00D74DF0"/>
    <w:rsid w:val="00D75936"/>
    <w:rsid w:val="00D75CFA"/>
    <w:rsid w:val="00D75D0F"/>
    <w:rsid w:val="00D77E2F"/>
    <w:rsid w:val="00D80CBE"/>
    <w:rsid w:val="00D80FE4"/>
    <w:rsid w:val="00D817DA"/>
    <w:rsid w:val="00D83689"/>
    <w:rsid w:val="00D839C3"/>
    <w:rsid w:val="00D847E9"/>
    <w:rsid w:val="00D84C30"/>
    <w:rsid w:val="00D856AA"/>
    <w:rsid w:val="00D86A87"/>
    <w:rsid w:val="00D87EE4"/>
    <w:rsid w:val="00D90E5E"/>
    <w:rsid w:val="00D91CC3"/>
    <w:rsid w:val="00D926B1"/>
    <w:rsid w:val="00D93641"/>
    <w:rsid w:val="00D93FF5"/>
    <w:rsid w:val="00DA03B8"/>
    <w:rsid w:val="00DA130F"/>
    <w:rsid w:val="00DA1720"/>
    <w:rsid w:val="00DA20E9"/>
    <w:rsid w:val="00DA464D"/>
    <w:rsid w:val="00DA51A6"/>
    <w:rsid w:val="00DA5602"/>
    <w:rsid w:val="00DA62A3"/>
    <w:rsid w:val="00DA7B8A"/>
    <w:rsid w:val="00DB1CE6"/>
    <w:rsid w:val="00DB2C9A"/>
    <w:rsid w:val="00DB36C2"/>
    <w:rsid w:val="00DB41BF"/>
    <w:rsid w:val="00DB487F"/>
    <w:rsid w:val="00DB49C9"/>
    <w:rsid w:val="00DB51A4"/>
    <w:rsid w:val="00DB65B2"/>
    <w:rsid w:val="00DB764B"/>
    <w:rsid w:val="00DC02F3"/>
    <w:rsid w:val="00DC07FE"/>
    <w:rsid w:val="00DC0DC7"/>
    <w:rsid w:val="00DC1D5C"/>
    <w:rsid w:val="00DC2116"/>
    <w:rsid w:val="00DC22A7"/>
    <w:rsid w:val="00DC24F9"/>
    <w:rsid w:val="00DC294F"/>
    <w:rsid w:val="00DC40D9"/>
    <w:rsid w:val="00DC44BB"/>
    <w:rsid w:val="00DC63E0"/>
    <w:rsid w:val="00DC6F21"/>
    <w:rsid w:val="00DC715B"/>
    <w:rsid w:val="00DC7377"/>
    <w:rsid w:val="00DD14D9"/>
    <w:rsid w:val="00DD1657"/>
    <w:rsid w:val="00DD2186"/>
    <w:rsid w:val="00DD5385"/>
    <w:rsid w:val="00DD5B98"/>
    <w:rsid w:val="00DD6E00"/>
    <w:rsid w:val="00DD76F1"/>
    <w:rsid w:val="00DE08E9"/>
    <w:rsid w:val="00DE1F83"/>
    <w:rsid w:val="00DE2157"/>
    <w:rsid w:val="00DE2800"/>
    <w:rsid w:val="00DE335A"/>
    <w:rsid w:val="00DE3DC6"/>
    <w:rsid w:val="00DE4506"/>
    <w:rsid w:val="00DE4F3B"/>
    <w:rsid w:val="00DE54C2"/>
    <w:rsid w:val="00DE5BD9"/>
    <w:rsid w:val="00DE5F70"/>
    <w:rsid w:val="00DF2485"/>
    <w:rsid w:val="00DF3051"/>
    <w:rsid w:val="00DF43C3"/>
    <w:rsid w:val="00DF45AE"/>
    <w:rsid w:val="00DF5A40"/>
    <w:rsid w:val="00DF75E9"/>
    <w:rsid w:val="00DF7751"/>
    <w:rsid w:val="00E00BF0"/>
    <w:rsid w:val="00E04BCE"/>
    <w:rsid w:val="00E05063"/>
    <w:rsid w:val="00E05767"/>
    <w:rsid w:val="00E05C24"/>
    <w:rsid w:val="00E06F2B"/>
    <w:rsid w:val="00E102C8"/>
    <w:rsid w:val="00E107BA"/>
    <w:rsid w:val="00E10DCD"/>
    <w:rsid w:val="00E11523"/>
    <w:rsid w:val="00E1299D"/>
    <w:rsid w:val="00E15EE9"/>
    <w:rsid w:val="00E16345"/>
    <w:rsid w:val="00E16E05"/>
    <w:rsid w:val="00E2061E"/>
    <w:rsid w:val="00E2107D"/>
    <w:rsid w:val="00E2130F"/>
    <w:rsid w:val="00E22691"/>
    <w:rsid w:val="00E2312F"/>
    <w:rsid w:val="00E23CE6"/>
    <w:rsid w:val="00E23D77"/>
    <w:rsid w:val="00E24422"/>
    <w:rsid w:val="00E25B66"/>
    <w:rsid w:val="00E25F52"/>
    <w:rsid w:val="00E260B2"/>
    <w:rsid w:val="00E270A3"/>
    <w:rsid w:val="00E27D86"/>
    <w:rsid w:val="00E3049D"/>
    <w:rsid w:val="00E30E30"/>
    <w:rsid w:val="00E310D2"/>
    <w:rsid w:val="00E32D10"/>
    <w:rsid w:val="00E335EA"/>
    <w:rsid w:val="00E40540"/>
    <w:rsid w:val="00E40BC2"/>
    <w:rsid w:val="00E44660"/>
    <w:rsid w:val="00E4473C"/>
    <w:rsid w:val="00E447DE"/>
    <w:rsid w:val="00E448C3"/>
    <w:rsid w:val="00E46F02"/>
    <w:rsid w:val="00E47B33"/>
    <w:rsid w:val="00E5005A"/>
    <w:rsid w:val="00E50836"/>
    <w:rsid w:val="00E50995"/>
    <w:rsid w:val="00E50AF8"/>
    <w:rsid w:val="00E50FDB"/>
    <w:rsid w:val="00E5176D"/>
    <w:rsid w:val="00E522D7"/>
    <w:rsid w:val="00E528AF"/>
    <w:rsid w:val="00E53E11"/>
    <w:rsid w:val="00E55DAE"/>
    <w:rsid w:val="00E57B0E"/>
    <w:rsid w:val="00E620DE"/>
    <w:rsid w:val="00E6447E"/>
    <w:rsid w:val="00E64782"/>
    <w:rsid w:val="00E64EAC"/>
    <w:rsid w:val="00E6569B"/>
    <w:rsid w:val="00E659D3"/>
    <w:rsid w:val="00E66C68"/>
    <w:rsid w:val="00E710A7"/>
    <w:rsid w:val="00E712A2"/>
    <w:rsid w:val="00E712BC"/>
    <w:rsid w:val="00E7255C"/>
    <w:rsid w:val="00E72D11"/>
    <w:rsid w:val="00E74812"/>
    <w:rsid w:val="00E74EAD"/>
    <w:rsid w:val="00E758FE"/>
    <w:rsid w:val="00E768DC"/>
    <w:rsid w:val="00E82AE4"/>
    <w:rsid w:val="00E83D78"/>
    <w:rsid w:val="00E83EE8"/>
    <w:rsid w:val="00E84DA3"/>
    <w:rsid w:val="00E84E76"/>
    <w:rsid w:val="00E8515D"/>
    <w:rsid w:val="00E8719F"/>
    <w:rsid w:val="00E877D7"/>
    <w:rsid w:val="00E90650"/>
    <w:rsid w:val="00E906A4"/>
    <w:rsid w:val="00E909C4"/>
    <w:rsid w:val="00E90F32"/>
    <w:rsid w:val="00E91BF3"/>
    <w:rsid w:val="00E91F66"/>
    <w:rsid w:val="00E92CF1"/>
    <w:rsid w:val="00E93B64"/>
    <w:rsid w:val="00E96AA7"/>
    <w:rsid w:val="00EA001C"/>
    <w:rsid w:val="00EA44E7"/>
    <w:rsid w:val="00EA4A36"/>
    <w:rsid w:val="00EA54C8"/>
    <w:rsid w:val="00EA6953"/>
    <w:rsid w:val="00EB057F"/>
    <w:rsid w:val="00EB0B04"/>
    <w:rsid w:val="00EB1600"/>
    <w:rsid w:val="00EB3382"/>
    <w:rsid w:val="00EB51ED"/>
    <w:rsid w:val="00EB61B4"/>
    <w:rsid w:val="00EC1034"/>
    <w:rsid w:val="00EC1F12"/>
    <w:rsid w:val="00EC2360"/>
    <w:rsid w:val="00EC34FE"/>
    <w:rsid w:val="00EC58C1"/>
    <w:rsid w:val="00EC5FC8"/>
    <w:rsid w:val="00EC6081"/>
    <w:rsid w:val="00ED0267"/>
    <w:rsid w:val="00ED0716"/>
    <w:rsid w:val="00ED31DF"/>
    <w:rsid w:val="00ED397F"/>
    <w:rsid w:val="00ED428F"/>
    <w:rsid w:val="00ED467B"/>
    <w:rsid w:val="00ED5FB1"/>
    <w:rsid w:val="00ED6176"/>
    <w:rsid w:val="00ED660E"/>
    <w:rsid w:val="00ED7B9D"/>
    <w:rsid w:val="00ED7E69"/>
    <w:rsid w:val="00EE003C"/>
    <w:rsid w:val="00EE0A06"/>
    <w:rsid w:val="00EE260C"/>
    <w:rsid w:val="00EE2DB9"/>
    <w:rsid w:val="00EE4A73"/>
    <w:rsid w:val="00EE651E"/>
    <w:rsid w:val="00EE65C4"/>
    <w:rsid w:val="00EF1F2D"/>
    <w:rsid w:val="00EF2464"/>
    <w:rsid w:val="00EF2A57"/>
    <w:rsid w:val="00EF2A8C"/>
    <w:rsid w:val="00EF4211"/>
    <w:rsid w:val="00EF4427"/>
    <w:rsid w:val="00EF4BB3"/>
    <w:rsid w:val="00EF6777"/>
    <w:rsid w:val="00EF7F87"/>
    <w:rsid w:val="00F00EC8"/>
    <w:rsid w:val="00F013F0"/>
    <w:rsid w:val="00F0179C"/>
    <w:rsid w:val="00F01A97"/>
    <w:rsid w:val="00F022C2"/>
    <w:rsid w:val="00F027E1"/>
    <w:rsid w:val="00F03E9A"/>
    <w:rsid w:val="00F04DF4"/>
    <w:rsid w:val="00F04EE6"/>
    <w:rsid w:val="00F04FB4"/>
    <w:rsid w:val="00F0592B"/>
    <w:rsid w:val="00F10597"/>
    <w:rsid w:val="00F12A80"/>
    <w:rsid w:val="00F13756"/>
    <w:rsid w:val="00F13A24"/>
    <w:rsid w:val="00F13C61"/>
    <w:rsid w:val="00F13DC4"/>
    <w:rsid w:val="00F16F73"/>
    <w:rsid w:val="00F175AF"/>
    <w:rsid w:val="00F17CBE"/>
    <w:rsid w:val="00F22C12"/>
    <w:rsid w:val="00F2626E"/>
    <w:rsid w:val="00F2680F"/>
    <w:rsid w:val="00F27441"/>
    <w:rsid w:val="00F27692"/>
    <w:rsid w:val="00F31260"/>
    <w:rsid w:val="00F32294"/>
    <w:rsid w:val="00F33EE6"/>
    <w:rsid w:val="00F34897"/>
    <w:rsid w:val="00F3701C"/>
    <w:rsid w:val="00F3792E"/>
    <w:rsid w:val="00F43BCC"/>
    <w:rsid w:val="00F441E3"/>
    <w:rsid w:val="00F46986"/>
    <w:rsid w:val="00F46A68"/>
    <w:rsid w:val="00F46D65"/>
    <w:rsid w:val="00F4717C"/>
    <w:rsid w:val="00F50A4D"/>
    <w:rsid w:val="00F52162"/>
    <w:rsid w:val="00F52610"/>
    <w:rsid w:val="00F541D3"/>
    <w:rsid w:val="00F54935"/>
    <w:rsid w:val="00F57C11"/>
    <w:rsid w:val="00F6202B"/>
    <w:rsid w:val="00F64E6E"/>
    <w:rsid w:val="00F66CAA"/>
    <w:rsid w:val="00F67C11"/>
    <w:rsid w:val="00F7061B"/>
    <w:rsid w:val="00F71BC0"/>
    <w:rsid w:val="00F71BE7"/>
    <w:rsid w:val="00F72613"/>
    <w:rsid w:val="00F72B86"/>
    <w:rsid w:val="00F72BA9"/>
    <w:rsid w:val="00F73498"/>
    <w:rsid w:val="00F745B2"/>
    <w:rsid w:val="00F74DE3"/>
    <w:rsid w:val="00F762B0"/>
    <w:rsid w:val="00F768D0"/>
    <w:rsid w:val="00F77184"/>
    <w:rsid w:val="00F8101A"/>
    <w:rsid w:val="00F81184"/>
    <w:rsid w:val="00F82A67"/>
    <w:rsid w:val="00F82A7E"/>
    <w:rsid w:val="00F82D1B"/>
    <w:rsid w:val="00F84545"/>
    <w:rsid w:val="00F84C2D"/>
    <w:rsid w:val="00F84FBE"/>
    <w:rsid w:val="00F866DD"/>
    <w:rsid w:val="00F900C9"/>
    <w:rsid w:val="00F903B6"/>
    <w:rsid w:val="00F90CEC"/>
    <w:rsid w:val="00F935F9"/>
    <w:rsid w:val="00F9380E"/>
    <w:rsid w:val="00F95140"/>
    <w:rsid w:val="00F956A3"/>
    <w:rsid w:val="00F9578E"/>
    <w:rsid w:val="00F97F26"/>
    <w:rsid w:val="00FA0787"/>
    <w:rsid w:val="00FA1B04"/>
    <w:rsid w:val="00FA1E96"/>
    <w:rsid w:val="00FA3643"/>
    <w:rsid w:val="00FA4159"/>
    <w:rsid w:val="00FA4A1D"/>
    <w:rsid w:val="00FA5010"/>
    <w:rsid w:val="00FA5EFB"/>
    <w:rsid w:val="00FA6494"/>
    <w:rsid w:val="00FB1550"/>
    <w:rsid w:val="00FB3F7F"/>
    <w:rsid w:val="00FB58FA"/>
    <w:rsid w:val="00FB6CFE"/>
    <w:rsid w:val="00FB6D33"/>
    <w:rsid w:val="00FB7E12"/>
    <w:rsid w:val="00FC00F6"/>
    <w:rsid w:val="00FC1BE9"/>
    <w:rsid w:val="00FC313E"/>
    <w:rsid w:val="00FC4538"/>
    <w:rsid w:val="00FC5BD4"/>
    <w:rsid w:val="00FC5EDA"/>
    <w:rsid w:val="00FC73EA"/>
    <w:rsid w:val="00FC7F5C"/>
    <w:rsid w:val="00FD2EBC"/>
    <w:rsid w:val="00FD30B7"/>
    <w:rsid w:val="00FD711D"/>
    <w:rsid w:val="00FD7576"/>
    <w:rsid w:val="00FD76CF"/>
    <w:rsid w:val="00FE017B"/>
    <w:rsid w:val="00FE02FD"/>
    <w:rsid w:val="00FE184E"/>
    <w:rsid w:val="00FE1FAB"/>
    <w:rsid w:val="00FE4B06"/>
    <w:rsid w:val="00FE4DF8"/>
    <w:rsid w:val="00FE608A"/>
    <w:rsid w:val="00FE6996"/>
    <w:rsid w:val="00FE6A45"/>
    <w:rsid w:val="00FE7A40"/>
    <w:rsid w:val="00FE7F71"/>
    <w:rsid w:val="00FF0A08"/>
    <w:rsid w:val="00FF0D5A"/>
    <w:rsid w:val="00FF0E04"/>
    <w:rsid w:val="00FF108F"/>
    <w:rsid w:val="00FF1996"/>
    <w:rsid w:val="00FF2899"/>
    <w:rsid w:val="00FF3FD9"/>
    <w:rsid w:val="00FF5485"/>
    <w:rsid w:val="00FF5C41"/>
    <w:rsid w:val="49E36C08"/>
    <w:rsid w:val="4A79EE66"/>
    <w:rsid w:val="583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98B16A"/>
  <w15:chartTrackingRefBased/>
  <w15:docId w15:val="{54F4232C-CA72-4CE0-9B45-9505BFC8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/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EE651E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935F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5F3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21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07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E21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07D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911.gov/assets/Wireless-E911-Location-Accuracy-Requirements-1638567121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911.gov/assets/Wireless-E911-Location-Accuracy-Requirements-1638567121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D4685-A109-4251-ACB3-3A957387C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C1C3E9D-CCF7-44A5-8F12-CC8FE21503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50</TotalTime>
  <Pages>1</Pages>
  <Words>762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Daniel Chen Larsson</cp:lastModifiedBy>
  <cp:revision>14</cp:revision>
  <dcterms:created xsi:type="dcterms:W3CDTF">2025-11-21T03:37:00Z</dcterms:created>
  <dcterms:modified xsi:type="dcterms:W3CDTF">2025-11-26T14:48:00Z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